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7C51" w14:textId="5D554267" w:rsidR="00B35218" w:rsidRPr="00F245D3" w:rsidRDefault="000E4CDC" w:rsidP="004922E8">
      <w:pPr>
        <w:pStyle w:val="Rubrik1"/>
        <w:rPr>
          <w:rFonts w:asciiTheme="minorHAnsi" w:hAnsiTheme="minorHAnsi" w:cstheme="minorHAnsi"/>
          <w:b/>
          <w:color w:val="auto"/>
          <w:sz w:val="28"/>
          <w:szCs w:val="28"/>
          <w:lang w:val="sv-SE"/>
        </w:rPr>
      </w:pPr>
      <w:r w:rsidRPr="00F245D3">
        <w:rPr>
          <w:rFonts w:asciiTheme="minorHAnsi" w:hAnsiTheme="minorHAnsi" w:cstheme="minorHAnsi"/>
          <w:b/>
          <w:color w:val="auto"/>
          <w:sz w:val="28"/>
          <w:szCs w:val="28"/>
          <w:lang w:val="sv-SE"/>
        </w:rPr>
        <w:t>Proposition</w:t>
      </w:r>
      <w:r w:rsidR="00354BEF" w:rsidRPr="00F245D3">
        <w:rPr>
          <w:rFonts w:asciiTheme="minorHAnsi" w:hAnsiTheme="minorHAnsi" w:cstheme="minorHAnsi"/>
          <w:b/>
          <w:color w:val="auto"/>
          <w:sz w:val="28"/>
          <w:szCs w:val="28"/>
          <w:lang w:val="sv-SE"/>
        </w:rPr>
        <w:t xml:space="preserve"> 1</w:t>
      </w:r>
      <w:r w:rsidR="00F245D3" w:rsidRPr="00F245D3">
        <w:rPr>
          <w:rFonts w:asciiTheme="minorHAnsi" w:hAnsiTheme="minorHAnsi" w:cstheme="minorHAnsi"/>
          <w:b/>
          <w:color w:val="auto"/>
          <w:sz w:val="28"/>
          <w:szCs w:val="28"/>
          <w:lang w:val="sv-SE"/>
        </w:rPr>
        <w:t xml:space="preserve">: </w:t>
      </w:r>
      <w:r w:rsidR="00B35218" w:rsidRPr="00F245D3">
        <w:rPr>
          <w:rFonts w:asciiTheme="minorHAnsi" w:hAnsiTheme="minorHAnsi" w:cstheme="minorHAnsi"/>
          <w:b/>
          <w:color w:val="auto"/>
          <w:sz w:val="28"/>
          <w:szCs w:val="28"/>
          <w:lang w:val="sv-SE"/>
        </w:rPr>
        <w:t xml:space="preserve">Gör </w:t>
      </w:r>
      <w:r w:rsidR="00354BEF" w:rsidRPr="00F245D3">
        <w:rPr>
          <w:rFonts w:asciiTheme="minorHAnsi" w:hAnsiTheme="minorHAnsi" w:cstheme="minorHAnsi"/>
          <w:b/>
          <w:color w:val="auto"/>
          <w:sz w:val="28"/>
          <w:szCs w:val="28"/>
          <w:lang w:val="sv-SE"/>
        </w:rPr>
        <w:t>officers</w:t>
      </w:r>
      <w:r w:rsidR="00B35218" w:rsidRPr="00F245D3">
        <w:rPr>
          <w:rFonts w:asciiTheme="minorHAnsi" w:hAnsiTheme="minorHAnsi" w:cstheme="minorHAnsi"/>
          <w:b/>
          <w:color w:val="auto"/>
          <w:sz w:val="28"/>
          <w:szCs w:val="28"/>
          <w:lang w:val="sv-SE"/>
        </w:rPr>
        <w:t>utbildning</w:t>
      </w:r>
      <w:r w:rsidR="00354BEF" w:rsidRPr="00F245D3">
        <w:rPr>
          <w:rFonts w:asciiTheme="minorHAnsi" w:hAnsiTheme="minorHAnsi" w:cstheme="minorHAnsi"/>
          <w:b/>
          <w:color w:val="auto"/>
          <w:sz w:val="28"/>
          <w:szCs w:val="28"/>
          <w:lang w:val="sv-SE"/>
        </w:rPr>
        <w:t>en</w:t>
      </w:r>
      <w:r w:rsidR="00B35218" w:rsidRPr="00F245D3">
        <w:rPr>
          <w:rFonts w:asciiTheme="minorHAnsi" w:hAnsiTheme="minorHAnsi" w:cstheme="minorHAnsi"/>
          <w:b/>
          <w:color w:val="auto"/>
          <w:sz w:val="28"/>
          <w:szCs w:val="28"/>
          <w:lang w:val="sv-SE"/>
        </w:rPr>
        <w:t xml:space="preserve"> mer ändamålsenlig</w:t>
      </w:r>
    </w:p>
    <w:p w14:paraId="7551E718" w14:textId="77777777" w:rsidR="008E06BB" w:rsidRPr="00F245D3" w:rsidRDefault="008E06BB" w:rsidP="008066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  <w:lang w:val="sv-SE"/>
        </w:rPr>
      </w:pPr>
    </w:p>
    <w:p w14:paraId="621B8259" w14:textId="0DA26513" w:rsidR="00F64B78" w:rsidRPr="00F245D3" w:rsidRDefault="000E4CDC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F</w:t>
      </w:r>
      <w:r w:rsidR="00702954" w:rsidRPr="00F245D3">
        <w:rPr>
          <w:rFonts w:cstheme="minorHAnsi"/>
          <w:sz w:val="24"/>
          <w:szCs w:val="24"/>
          <w:shd w:val="clear" w:color="auto" w:fill="FFFFFF"/>
          <w:lang w:val="sv-SE"/>
        </w:rPr>
        <w:t>okus på förmåga att leda strid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behöver stärkas </w:t>
      </w:r>
      <w:r w:rsidR="007146FD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i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utbild</w:t>
      </w:r>
      <w:r w:rsidR="007146FD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ningen till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officer</w:t>
      </w:r>
      <w:r w:rsidR="00702954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. </w:t>
      </w:r>
      <w:r w:rsidR="00BC3953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Inom flera områden har vårt försvar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nu</w:t>
      </w:r>
      <w:r w:rsidR="00BC3953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ändrat kurs, i syfte att bättre kunna möta den farliga utv</w:t>
      </w:r>
      <w:r w:rsidR="004462AC" w:rsidRPr="00F245D3">
        <w:rPr>
          <w:rFonts w:cstheme="minorHAnsi"/>
          <w:sz w:val="24"/>
          <w:szCs w:val="24"/>
          <w:shd w:val="clear" w:color="auto" w:fill="FFFFFF"/>
          <w:lang w:val="sv-SE"/>
        </w:rPr>
        <w:t>e</w:t>
      </w:r>
      <w:r w:rsidR="00BC3953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cklingen i vårt närområde. 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Nuvarande </w:t>
      </w:r>
      <w:r w:rsidR="00BC3953" w:rsidRPr="00F245D3">
        <w:rPr>
          <w:rFonts w:cstheme="minorHAnsi"/>
          <w:sz w:val="24"/>
          <w:szCs w:val="24"/>
          <w:shd w:val="clear" w:color="auto" w:fill="FFFFFF"/>
          <w:lang w:val="sv-SE"/>
        </w:rPr>
        <w:t>Officersprogram (OP) infördes 2007, i en annan tid</w:t>
      </w:r>
      <w:r w:rsidR="00406E31" w:rsidRPr="00F245D3">
        <w:rPr>
          <w:rFonts w:cstheme="minorHAnsi"/>
          <w:sz w:val="24"/>
          <w:szCs w:val="24"/>
          <w:shd w:val="clear" w:color="auto" w:fill="FFFFFF"/>
          <w:lang w:val="sv-SE"/>
        </w:rPr>
        <w:t>,</w:t>
      </w:r>
      <w:r w:rsidR="00BC3953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innan Rysslands invasioner och fullskaliga anfallskrig mot Ukraina. </w:t>
      </w:r>
      <w:r w:rsidR="00B236BA" w:rsidRPr="00F245D3">
        <w:rPr>
          <w:rFonts w:cstheme="minorHAnsi"/>
          <w:sz w:val="24"/>
          <w:szCs w:val="24"/>
          <w:shd w:val="clear" w:color="auto" w:fill="FFFFFF"/>
          <w:lang w:val="sv-SE"/>
        </w:rPr>
        <w:t>O</w:t>
      </w:r>
      <w:r w:rsidR="00BC3953" w:rsidRPr="00F245D3">
        <w:rPr>
          <w:rFonts w:cstheme="minorHAnsi"/>
          <w:sz w:val="24"/>
          <w:szCs w:val="24"/>
          <w:shd w:val="clear" w:color="auto" w:fill="FFFFFF"/>
          <w:lang w:val="sv-SE"/>
        </w:rPr>
        <w:t>fficersutbildning</w:t>
      </w:r>
      <w:r w:rsidR="00354BEF" w:rsidRPr="00F245D3">
        <w:rPr>
          <w:rFonts w:cstheme="minorHAnsi"/>
          <w:sz w:val="24"/>
          <w:szCs w:val="24"/>
          <w:shd w:val="clear" w:color="auto" w:fill="FFFFFF"/>
          <w:lang w:val="sv-SE"/>
        </w:rPr>
        <w:t>en</w:t>
      </w:r>
      <w:r w:rsidR="00BC3953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behöver</w:t>
      </w:r>
      <w:r w:rsidR="00354BEF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därför</w:t>
      </w:r>
      <w:r w:rsidR="00BC3953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utvecklas för att bättre </w:t>
      </w:r>
      <w:r w:rsidR="002C4E74" w:rsidRPr="00F245D3">
        <w:rPr>
          <w:rFonts w:cstheme="minorHAnsi"/>
          <w:sz w:val="24"/>
          <w:szCs w:val="24"/>
          <w:shd w:val="clear" w:color="auto" w:fill="FFFFFF"/>
          <w:lang w:val="sv-SE"/>
        </w:rPr>
        <w:t>skapa</w:t>
      </w:r>
      <w:r w:rsidR="00BC3953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de försvarsförmågor </w:t>
      </w:r>
      <w:r w:rsidR="002C4E74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som </w:t>
      </w:r>
      <w:r w:rsidR="00BC3953" w:rsidRPr="00F245D3">
        <w:rPr>
          <w:rFonts w:cstheme="minorHAnsi"/>
          <w:sz w:val="24"/>
          <w:szCs w:val="24"/>
          <w:shd w:val="clear" w:color="auto" w:fill="FFFFFF"/>
          <w:lang w:val="sv-SE"/>
        </w:rPr>
        <w:t>Sverige</w:t>
      </w:r>
      <w:r w:rsidR="002C4E74" w:rsidRPr="00F245D3">
        <w:rPr>
          <w:rFonts w:cstheme="minorHAnsi"/>
          <w:sz w:val="24"/>
          <w:szCs w:val="24"/>
          <w:shd w:val="clear" w:color="auto" w:fill="FFFFFF"/>
          <w:lang w:val="sv-SE"/>
        </w:rPr>
        <w:t>s försvar</w:t>
      </w:r>
      <w:r w:rsidR="00BC3953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nu behöver.</w:t>
      </w:r>
      <w:r w:rsidR="0004793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</w:p>
    <w:p w14:paraId="17A79434" w14:textId="77777777" w:rsidR="00F245D3" w:rsidRDefault="00F245D3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</w:p>
    <w:p w14:paraId="1811E181" w14:textId="5F493C9F" w:rsidR="007146FD" w:rsidRPr="00F245D3" w:rsidRDefault="007146FD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Förmåga att leda strid har tyvärr undanträngts i utbildningen till officer, till förmån för teoretiska studier av krig som samhällsfenomen. </w:t>
      </w:r>
      <w:r w:rsidR="006C1EF4" w:rsidRPr="00F245D3">
        <w:rPr>
          <w:rFonts w:cstheme="minorHAnsi"/>
          <w:sz w:val="24"/>
          <w:szCs w:val="24"/>
          <w:shd w:val="clear" w:color="auto" w:fill="FFFFFF"/>
          <w:lang w:val="sv-SE"/>
        </w:rPr>
        <w:t>Officersprogrammet från</w:t>
      </w:r>
      <w:r w:rsidR="00354BEF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D44719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2007 </w:t>
      </w:r>
      <w:r w:rsidR="00354BEF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är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utformat efter forskningsförber</w:t>
      </w:r>
      <w:r w:rsidR="00D44719" w:rsidRPr="00F245D3">
        <w:rPr>
          <w:rFonts w:cstheme="minorHAnsi"/>
          <w:sz w:val="24"/>
          <w:szCs w:val="24"/>
          <w:shd w:val="clear" w:color="auto" w:fill="FFFFFF"/>
          <w:lang w:val="sv-SE"/>
        </w:rPr>
        <w:t>edande kandidatutbildningar inom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samhällsvetenskap. Programmet skapades i en tid då Försvarsmakten</w:t>
      </w:r>
      <w:r w:rsidR="00354BEF" w:rsidRPr="00F245D3">
        <w:rPr>
          <w:rFonts w:cstheme="minorHAnsi"/>
          <w:sz w:val="24"/>
          <w:szCs w:val="24"/>
          <w:shd w:val="clear" w:color="auto" w:fill="FFFFFF"/>
          <w:lang w:val="sv-SE"/>
        </w:rPr>
        <w:t>s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fokus</w:t>
      </w:r>
      <w:r w:rsidR="00D44719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var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fredsfrämjande insatser långt borta. Nu är läget ett annat. </w:t>
      </w:r>
    </w:p>
    <w:p w14:paraId="34A48FF9" w14:textId="77777777" w:rsidR="00F245D3" w:rsidRDefault="00F245D3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</w:p>
    <w:p w14:paraId="3ED25A3F" w14:textId="12ED4CB6" w:rsidR="00C5590B" w:rsidRPr="00F245D3" w:rsidRDefault="00E00BEE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Yrkes</w:t>
      </w:r>
      <w:r w:rsidR="001F7B55" w:rsidRPr="00F245D3">
        <w:rPr>
          <w:rFonts w:cstheme="minorHAnsi"/>
          <w:sz w:val="24"/>
          <w:szCs w:val="24"/>
          <w:shd w:val="clear" w:color="auto" w:fill="FFFFFF"/>
          <w:lang w:val="sv-SE"/>
        </w:rPr>
        <w:t>examen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6B2569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till officer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behöver ge den förmåga som krävs för att utöva yrket.</w:t>
      </w:r>
      <w:r w:rsidR="0054761F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Officersyrket kräver mer än enbart teoretisk</w:t>
      </w:r>
      <w:r w:rsidR="001B32AE" w:rsidRPr="00F245D3">
        <w:rPr>
          <w:rFonts w:cstheme="minorHAnsi"/>
          <w:sz w:val="24"/>
          <w:szCs w:val="24"/>
          <w:shd w:val="clear" w:color="auto" w:fill="FFFFFF"/>
          <w:lang w:val="sv-SE"/>
        </w:rPr>
        <w:t>a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kunskap</w:t>
      </w:r>
      <w:r w:rsidR="001B32AE" w:rsidRPr="00F245D3">
        <w:rPr>
          <w:rFonts w:cstheme="minorHAnsi"/>
          <w:sz w:val="24"/>
          <w:szCs w:val="24"/>
          <w:shd w:val="clear" w:color="auto" w:fill="FFFFFF"/>
          <w:lang w:val="sv-SE"/>
        </w:rPr>
        <w:t>er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om krig</w:t>
      </w:r>
      <w:r w:rsidR="00354BEF" w:rsidRPr="00F245D3">
        <w:rPr>
          <w:rFonts w:cstheme="minorHAnsi"/>
          <w:sz w:val="24"/>
          <w:szCs w:val="24"/>
          <w:shd w:val="clear" w:color="auto" w:fill="FFFFFF"/>
          <w:lang w:val="sv-SE"/>
        </w:rPr>
        <w:t>;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det kräver framför allt praktisk förmåga att leda i strid.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bookmarkStart w:id="0" w:name="YRKESEXAMINA"/>
      <w:r w:rsidR="00C5590B" w:rsidRPr="00F245D3">
        <w:rPr>
          <w:rFonts w:cstheme="minorHAnsi"/>
          <w:sz w:val="24"/>
          <w:szCs w:val="24"/>
          <w:shd w:val="clear" w:color="auto" w:fill="FFFFFF"/>
          <w:lang w:val="sv-SE"/>
        </w:rPr>
        <w:t>F</w:t>
      </w:r>
      <w:r w:rsidR="00A10677" w:rsidRPr="00F245D3">
        <w:rPr>
          <w:rFonts w:cstheme="minorHAnsi"/>
          <w:sz w:val="24"/>
          <w:szCs w:val="24"/>
          <w:shd w:val="clear" w:color="auto" w:fill="FFFFFF"/>
          <w:lang w:val="sv-SE"/>
        </w:rPr>
        <w:t>örmåga att leda</w:t>
      </w:r>
      <w:r w:rsidR="00C5590B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strid nämns </w:t>
      </w:r>
      <w:r w:rsidR="00354BEF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dock </w:t>
      </w:r>
      <w:r w:rsidR="00C5590B" w:rsidRPr="00F245D3">
        <w:rPr>
          <w:rFonts w:cstheme="minorHAnsi"/>
          <w:sz w:val="24"/>
          <w:szCs w:val="24"/>
          <w:shd w:val="clear" w:color="auto" w:fill="FFFFFF"/>
          <w:lang w:val="sv-SE"/>
        </w:rPr>
        <w:t>inte i examensmål</w:t>
      </w:r>
      <w:r w:rsidR="00A10677" w:rsidRPr="00F245D3">
        <w:rPr>
          <w:rFonts w:cstheme="minorHAnsi"/>
          <w:sz w:val="24"/>
          <w:szCs w:val="24"/>
          <w:shd w:val="clear" w:color="auto" w:fill="FFFFFF"/>
          <w:lang w:val="sv-SE"/>
        </w:rPr>
        <w:t>en</w:t>
      </w:r>
      <w:r w:rsidR="00C5590B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för </w:t>
      </w:r>
      <w:bookmarkStart w:id="1" w:name="K6P1S65"/>
      <w:bookmarkStart w:id="2" w:name="Officersexamen"/>
      <w:bookmarkEnd w:id="1"/>
      <w:r w:rsidR="00C5590B" w:rsidRPr="00F245D3">
        <w:rPr>
          <w:rFonts w:cstheme="minorHAnsi"/>
          <w:sz w:val="24"/>
          <w:szCs w:val="24"/>
          <w:shd w:val="clear" w:color="auto" w:fill="FFFFFF"/>
          <w:lang w:val="sv-SE"/>
        </w:rPr>
        <w:t>officersexamen</w:t>
      </w:r>
      <w:bookmarkEnd w:id="2"/>
      <w:r w:rsidR="00C5590B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i nuvarande förordning för Försvarshögskolan</w:t>
      </w:r>
      <w:r w:rsidR="00187A34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(2007:1164)</w:t>
      </w:r>
      <w:r w:rsidR="00C5590B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. </w:t>
      </w:r>
      <w:bookmarkEnd w:id="0"/>
    </w:p>
    <w:p w14:paraId="7346336A" w14:textId="77777777" w:rsidR="00F245D3" w:rsidRDefault="00F245D3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</w:p>
    <w:p w14:paraId="7EB6CDB5" w14:textId="28342398" w:rsidR="000E4CDC" w:rsidRPr="00F245D3" w:rsidRDefault="000E4CDC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Skickligt ledda militära förband löser sina uppdrag bättre</w:t>
      </w:r>
      <w:r w:rsidR="00354BEF" w:rsidRPr="00F245D3">
        <w:rPr>
          <w:rFonts w:cstheme="minorHAnsi"/>
          <w:sz w:val="24"/>
          <w:szCs w:val="24"/>
          <w:shd w:val="clear" w:color="auto" w:fill="FFFFFF"/>
          <w:lang w:val="sv-SE"/>
        </w:rPr>
        <w:t>, vilket ökar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080079" w:rsidRPr="00F245D3">
        <w:rPr>
          <w:rFonts w:cstheme="minorHAnsi"/>
          <w:sz w:val="24"/>
          <w:szCs w:val="24"/>
          <w:shd w:val="clear" w:color="auto" w:fill="FFFFFF"/>
          <w:lang w:val="sv-SE"/>
        </w:rPr>
        <w:t>soldaterna</w:t>
      </w:r>
      <w:r w:rsidR="00CB5D6E" w:rsidRPr="00F245D3">
        <w:rPr>
          <w:rFonts w:cstheme="minorHAnsi"/>
          <w:sz w:val="24"/>
          <w:szCs w:val="24"/>
          <w:shd w:val="clear" w:color="auto" w:fill="FFFFFF"/>
          <w:lang w:val="sv-SE"/>
        </w:rPr>
        <w:t>s</w:t>
      </w:r>
      <w:r w:rsidR="00080079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överlevnadschanser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i strid, vilket visats i forskning. </w:t>
      </w:r>
      <w:r w:rsidR="00653E1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Ukrainska erfarenheter visar detta, enligt </w:t>
      </w:r>
      <w:r w:rsidR="004A39DD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forskning av </w:t>
      </w:r>
      <w:proofErr w:type="spellStart"/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Zabrodskyi</w:t>
      </w:r>
      <w:proofErr w:type="spellEnd"/>
      <w:r w:rsidR="004A39DD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proofErr w:type="gramStart"/>
      <w:r w:rsidR="004A39DD" w:rsidRPr="00F245D3">
        <w:rPr>
          <w:rFonts w:cstheme="minorHAnsi"/>
          <w:sz w:val="24"/>
          <w:szCs w:val="24"/>
          <w:shd w:val="clear" w:color="auto" w:fill="FFFFFF"/>
          <w:lang w:val="sv-SE"/>
        </w:rPr>
        <w:t>m</w:t>
      </w:r>
      <w:r w:rsidR="00354BEF" w:rsidRPr="00F245D3">
        <w:rPr>
          <w:rFonts w:cstheme="minorHAnsi"/>
          <w:sz w:val="24"/>
          <w:szCs w:val="24"/>
          <w:shd w:val="clear" w:color="auto" w:fill="FFFFFF"/>
          <w:lang w:val="sv-SE"/>
        </w:rPr>
        <w:t>.</w:t>
      </w:r>
      <w:r w:rsidR="004A39DD" w:rsidRPr="00F245D3">
        <w:rPr>
          <w:rFonts w:cstheme="minorHAnsi"/>
          <w:sz w:val="24"/>
          <w:szCs w:val="24"/>
          <w:shd w:val="clear" w:color="auto" w:fill="FFFFFF"/>
          <w:lang w:val="sv-SE"/>
        </w:rPr>
        <w:t>fl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.</w:t>
      </w:r>
      <w:proofErr w:type="gramEnd"/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4A39DD" w:rsidRPr="00F245D3">
        <w:rPr>
          <w:rFonts w:cstheme="minorHAnsi"/>
          <w:sz w:val="24"/>
          <w:szCs w:val="24"/>
          <w:shd w:val="clear" w:color="auto" w:fill="FFFFFF"/>
          <w:lang w:val="sv-SE"/>
        </w:rPr>
        <w:t>Ä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ven </w:t>
      </w:r>
      <w:r w:rsidR="004A39DD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finska vinterkriget visade detta, enligt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ex</w:t>
      </w:r>
      <w:r w:rsidR="00354BEF" w:rsidRPr="00F245D3">
        <w:rPr>
          <w:rFonts w:cstheme="minorHAnsi"/>
          <w:sz w:val="24"/>
          <w:szCs w:val="24"/>
          <w:shd w:val="clear" w:color="auto" w:fill="FFFFFF"/>
          <w:lang w:val="sv-SE"/>
        </w:rPr>
        <w:t>empelvis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Tuunainens</w:t>
      </w:r>
      <w:proofErr w:type="spellEnd"/>
      <w:r w:rsidR="004A39DD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forskning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. </w:t>
      </w:r>
    </w:p>
    <w:p w14:paraId="409B4265" w14:textId="77777777" w:rsidR="00F245D3" w:rsidRDefault="00F245D3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</w:p>
    <w:p w14:paraId="439591C7" w14:textId="06F3589D" w:rsidR="005703DE" w:rsidRPr="00F245D3" w:rsidRDefault="000E4CDC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Förmåga att leda strid </w:t>
      </w:r>
      <w:r w:rsidR="007146FD" w:rsidRPr="00F245D3">
        <w:rPr>
          <w:rFonts w:cstheme="minorHAnsi"/>
          <w:sz w:val="24"/>
          <w:szCs w:val="24"/>
          <w:shd w:val="clear" w:color="auto" w:fill="FFFFFF"/>
          <w:lang w:val="sv-SE"/>
        </w:rPr>
        <w:t>är o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fficersyrkets kärna </w:t>
      </w:r>
      <w:r w:rsidR="007146FD" w:rsidRPr="00F245D3">
        <w:rPr>
          <w:rFonts w:cstheme="minorHAnsi"/>
          <w:sz w:val="24"/>
          <w:szCs w:val="24"/>
          <w:shd w:val="clear" w:color="auto" w:fill="FFFFFF"/>
          <w:lang w:val="sv-SE"/>
        </w:rPr>
        <w:t>och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behöver därför </w:t>
      </w:r>
      <w:r w:rsidR="007146FD" w:rsidRPr="00F245D3">
        <w:rPr>
          <w:rFonts w:cstheme="minorHAnsi"/>
          <w:sz w:val="24"/>
          <w:szCs w:val="24"/>
          <w:shd w:val="clear" w:color="auto" w:fill="FFFFFF"/>
          <w:lang w:val="sv-SE"/>
        </w:rPr>
        <w:t>vara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det viktigaste i </w:t>
      </w:r>
      <w:r w:rsidR="007146FD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utbildningen till </w:t>
      </w:r>
      <w:r w:rsidR="00930DBE" w:rsidRPr="00F245D3">
        <w:rPr>
          <w:rFonts w:cstheme="minorHAnsi"/>
          <w:sz w:val="24"/>
          <w:szCs w:val="24"/>
          <w:shd w:val="clear" w:color="auto" w:fill="FFFFFF"/>
          <w:lang w:val="sv-SE"/>
        </w:rPr>
        <w:t>officer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som helhet och i dess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examinationer. Att leda strid kräver bred förmåga, där teoretiska kunskaper verkligen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omsätts i praktiskt genomförande. 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För en officer innebär </w:t>
      </w:r>
      <w:proofErr w:type="gramStart"/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>praktik ö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vning</w:t>
      </w:r>
      <w:proofErr w:type="gramEnd"/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i att leda förband under utmanande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realistiska förhållanden. </w:t>
      </w:r>
      <w:r w:rsidR="00FB53AA" w:rsidRPr="00F245D3">
        <w:rPr>
          <w:rFonts w:cstheme="minorHAnsi"/>
          <w:sz w:val="24"/>
          <w:szCs w:val="24"/>
          <w:shd w:val="clear" w:color="auto" w:fill="FFFFFF"/>
          <w:lang w:val="sv-SE"/>
        </w:rPr>
        <w:t>U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tbildning </w:t>
      </w:r>
      <w:r w:rsidR="00FB53AA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till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officer behöver innehålla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mer omfattande praktiktjänst vid eget förband och praktiska examinationer behöver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ges mer avgörande funktion. </w:t>
      </w:r>
      <w:r w:rsidR="005703DE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Den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verksamhetsförlagd</w:t>
      </w:r>
      <w:r w:rsidR="005703DE" w:rsidRPr="00F245D3">
        <w:rPr>
          <w:rFonts w:cstheme="minorHAnsi"/>
          <w:sz w:val="24"/>
          <w:szCs w:val="24"/>
          <w:shd w:val="clear" w:color="auto" w:fill="FFFFFF"/>
          <w:lang w:val="sv-SE"/>
        </w:rPr>
        <w:t>a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utbildning</w:t>
      </w:r>
      <w:r w:rsidR="005703DE" w:rsidRPr="00F245D3">
        <w:rPr>
          <w:rFonts w:cstheme="minorHAnsi"/>
          <w:sz w:val="24"/>
          <w:szCs w:val="24"/>
          <w:shd w:val="clear" w:color="auto" w:fill="FFFFFF"/>
          <w:lang w:val="sv-SE"/>
        </w:rPr>
        <w:t>en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behöver utvecklas </w:t>
      </w:r>
      <w:r w:rsidR="00F061A3" w:rsidRPr="00F245D3">
        <w:rPr>
          <w:rFonts w:cstheme="minorHAnsi"/>
          <w:sz w:val="24"/>
          <w:szCs w:val="24"/>
          <w:shd w:val="clear" w:color="auto" w:fill="FFFFFF"/>
          <w:lang w:val="sv-SE"/>
        </w:rPr>
        <w:t>utifrån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försvarsgren</w:t>
      </w:r>
      <w:r w:rsidR="00F061A3" w:rsidRPr="00F245D3">
        <w:rPr>
          <w:rFonts w:cstheme="minorHAnsi"/>
          <w:sz w:val="24"/>
          <w:szCs w:val="24"/>
          <w:shd w:val="clear" w:color="auto" w:fill="FFFFFF"/>
          <w:lang w:val="sv-SE"/>
        </w:rPr>
        <w:t>arnas behov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.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56034D" w:rsidRPr="00F245D3">
        <w:rPr>
          <w:rFonts w:cstheme="minorHAnsi"/>
          <w:sz w:val="24"/>
          <w:szCs w:val="24"/>
          <w:shd w:val="clear" w:color="auto" w:fill="FFFFFF"/>
          <w:lang w:val="sv-SE"/>
        </w:rPr>
        <w:t>U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tbildning </w:t>
      </w:r>
      <w:r w:rsidR="0056034D" w:rsidRPr="00F245D3">
        <w:rPr>
          <w:rFonts w:cstheme="minorHAnsi"/>
          <w:sz w:val="24"/>
          <w:szCs w:val="24"/>
          <w:shd w:val="clear" w:color="auto" w:fill="FFFFFF"/>
          <w:lang w:val="sv-SE"/>
        </w:rPr>
        <w:t>till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arméofficer,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lastRenderedPageBreak/>
        <w:t xml:space="preserve">marinofficer och flygvapenofficer </w:t>
      </w:r>
      <w:r w:rsidR="00CB5D6E" w:rsidRPr="00F245D3">
        <w:rPr>
          <w:rFonts w:cstheme="minorHAnsi"/>
          <w:sz w:val="24"/>
          <w:szCs w:val="24"/>
          <w:shd w:val="clear" w:color="auto" w:fill="FFFFFF"/>
          <w:lang w:val="sv-SE"/>
        </w:rPr>
        <w:t>behöver</w:t>
      </w:r>
      <w:r w:rsidR="005703DE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ges mer tydligt yrkesinriktade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upplägg med praktiska examinationer för respektive huvudområde.</w:t>
      </w:r>
      <w:r w:rsidR="005703DE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Sveriges försvarsgrenar bör ges möjligheter att ta ansvar för sina officerskårers</w:t>
      </w:r>
      <w:r w:rsidR="005703DE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professionella utbildningar. </w:t>
      </w:r>
    </w:p>
    <w:p w14:paraId="35069D8D" w14:textId="77777777" w:rsidR="00F245D3" w:rsidRDefault="00F245D3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</w:p>
    <w:p w14:paraId="6F45D901" w14:textId="1F4F01D9" w:rsidR="005C5724" w:rsidRPr="00F245D3" w:rsidRDefault="000E4CDC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Progression i utbildningen bör tydligt kopplas till yrkets krav på förmåga att leda.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Progressionen i arméofficerares utbildning på grundläggande nivå kan uttryckas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med vad som ska kunna ledas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>:</w:t>
      </w:r>
      <w:r w:rsidR="000974B7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i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nledningsvis att leda pluton,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därefter kompani och därnäst bataljon. Att</w:t>
      </w:r>
      <w:r w:rsidR="00C0451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leda större förband, som brigad och division, kräver erfarenhet </w:t>
      </w:r>
      <w:r w:rsidR="000974B7" w:rsidRPr="00F245D3">
        <w:rPr>
          <w:rFonts w:cstheme="minorHAnsi"/>
          <w:sz w:val="24"/>
          <w:szCs w:val="24"/>
          <w:shd w:val="clear" w:color="auto" w:fill="FFFFFF"/>
          <w:lang w:val="sv-SE"/>
        </w:rPr>
        <w:t>från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egen yrkespraktik </w:t>
      </w:r>
      <w:r w:rsidR="000974B7" w:rsidRPr="00F245D3">
        <w:rPr>
          <w:rFonts w:cstheme="minorHAnsi"/>
          <w:sz w:val="24"/>
          <w:szCs w:val="24"/>
          <w:shd w:val="clear" w:color="auto" w:fill="FFFFFF"/>
          <w:lang w:val="sv-SE"/>
        </w:rPr>
        <w:t>och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vidareutbildning. För sjöofficerare</w:t>
      </w:r>
      <w:r w:rsidR="00C0451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och flygvapenofficerare kan progression utryckas på andra, för dessas</w:t>
      </w:r>
      <w:r w:rsidR="00C0451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yrkesutövande, relevanta sätt. Progression i officersutbildning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>,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byggd på </w:t>
      </w:r>
      <w:r w:rsidR="000974B7" w:rsidRPr="00F245D3">
        <w:rPr>
          <w:rFonts w:cstheme="minorHAnsi"/>
          <w:sz w:val="24"/>
          <w:szCs w:val="24"/>
          <w:shd w:val="clear" w:color="auto" w:fill="FFFFFF"/>
          <w:lang w:val="sv-SE"/>
        </w:rPr>
        <w:t>yrkets krav på</w:t>
      </w:r>
      <w:r w:rsidR="00C0451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förmåga att leda </w:t>
      </w:r>
      <w:r w:rsidR="000974B7" w:rsidRPr="00F245D3">
        <w:rPr>
          <w:rFonts w:cstheme="minorHAnsi"/>
          <w:sz w:val="24"/>
          <w:szCs w:val="24"/>
          <w:shd w:val="clear" w:color="auto" w:fill="FFFFFF"/>
          <w:lang w:val="sv-SE"/>
        </w:rPr>
        <w:t>strid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, tillämpas </w:t>
      </w:r>
      <w:r w:rsidR="000974B7" w:rsidRPr="00F245D3">
        <w:rPr>
          <w:rFonts w:cstheme="minorHAnsi"/>
          <w:sz w:val="24"/>
          <w:szCs w:val="24"/>
          <w:shd w:val="clear" w:color="auto" w:fill="FFFFFF"/>
          <w:lang w:val="sv-SE"/>
        </w:rPr>
        <w:t>i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exempel</w:t>
      </w:r>
      <w:r w:rsidR="00CB5D6E" w:rsidRPr="00F245D3">
        <w:rPr>
          <w:rFonts w:cstheme="minorHAnsi"/>
          <w:sz w:val="24"/>
          <w:szCs w:val="24"/>
          <w:shd w:val="clear" w:color="auto" w:fill="FFFFFF"/>
          <w:lang w:val="sv-SE"/>
        </w:rPr>
        <w:t>vis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Estland.</w:t>
      </w:r>
      <w:r w:rsidR="005C5724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0974B7" w:rsidRPr="00F245D3">
        <w:rPr>
          <w:rFonts w:cstheme="minorHAnsi"/>
          <w:sz w:val="24"/>
          <w:szCs w:val="24"/>
          <w:shd w:val="clear" w:color="auto" w:fill="FFFFFF"/>
          <w:lang w:val="sv-SE"/>
        </w:rPr>
        <w:t>M</w:t>
      </w:r>
      <w:r w:rsidR="005C5724" w:rsidRPr="00F245D3">
        <w:rPr>
          <w:rFonts w:cstheme="minorHAnsi"/>
          <w:sz w:val="24"/>
          <w:szCs w:val="24"/>
          <w:shd w:val="clear" w:color="auto" w:fill="FFFFFF"/>
          <w:lang w:val="sv-SE"/>
        </w:rPr>
        <w:t>ed Sverige jämförbara länder betraktar, enligt Totalförsvarets forskningsinstitut</w:t>
      </w:r>
      <w:r w:rsidR="00215C91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s </w:t>
      </w:r>
      <w:r w:rsidR="004C6B5A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(FOI) </w:t>
      </w:r>
      <w:r w:rsidR="00215C91" w:rsidRPr="00F245D3">
        <w:rPr>
          <w:rFonts w:cstheme="minorHAnsi"/>
          <w:sz w:val="24"/>
          <w:szCs w:val="24"/>
          <w:shd w:val="clear" w:color="auto" w:fill="FFFFFF"/>
          <w:lang w:val="sv-SE"/>
        </w:rPr>
        <w:t>undersökning</w:t>
      </w:r>
      <w:r w:rsidR="005C5724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, förmåga att leda väpnad strid som det huvudsakliga och dimensionerande kravet på en officer. </w:t>
      </w:r>
    </w:p>
    <w:p w14:paraId="276D9AE0" w14:textId="77777777" w:rsidR="00F245D3" w:rsidRDefault="00F245D3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</w:p>
    <w:p w14:paraId="1485D895" w14:textId="59D6FB25" w:rsidR="000E4CDC" w:rsidRPr="00F245D3" w:rsidRDefault="000E4CDC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En teoretiskt fokuserad utbildning eftersträvar högre abstraktion, varvid högre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analysnivåer, ofta ovanför det militärt operativa, kan ägnas mycket tid i studierna. Där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återfinns nu en stor del av </w:t>
      </w:r>
      <w:r w:rsidR="00EB1BB6" w:rsidRPr="00F245D3">
        <w:rPr>
          <w:rFonts w:cstheme="minorHAnsi"/>
          <w:sz w:val="24"/>
          <w:szCs w:val="24"/>
          <w:shd w:val="clear" w:color="auto" w:fill="FFFFFF"/>
          <w:lang w:val="sv-SE"/>
        </w:rPr>
        <w:t>officersprogrammets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krigsvetenskapliga kurslitteratur i form av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publikationer i Freds- och konfliktforskning</w:t>
      </w:r>
      <w:r w:rsidR="00E00BEE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, Statsvetenskap,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eller så kallade Kritiska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säkerhetsstudier. Möjligheterna till större vetenskaplig bredd i officersutbildningen kan behöva förbättras. 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>Det kommer att behövas mer av t</w:t>
      </w:r>
      <w:r w:rsidR="00C5083B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eknologiska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kompetens</w:t>
      </w:r>
      <w:r w:rsidR="00C5083B" w:rsidRPr="00F245D3">
        <w:rPr>
          <w:rFonts w:cstheme="minorHAnsi"/>
          <w:sz w:val="24"/>
          <w:szCs w:val="24"/>
          <w:shd w:val="clear" w:color="auto" w:fill="FFFFFF"/>
          <w:lang w:val="sv-SE"/>
        </w:rPr>
        <w:t>er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för att kunna leda </w:t>
      </w:r>
      <w:proofErr w:type="gramStart"/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allt mer</w:t>
      </w:r>
      <w:proofErr w:type="gramEnd"/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tekniskt komplexa system och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förband.</w:t>
      </w:r>
      <w:r w:rsidR="002544D8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>En o</w:t>
      </w:r>
      <w:r w:rsidR="00454D7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fficersutbildning 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som </w:t>
      </w:r>
      <w:r w:rsidR="002544D8" w:rsidRPr="00F245D3">
        <w:rPr>
          <w:rFonts w:cstheme="minorHAnsi"/>
          <w:sz w:val="24"/>
          <w:szCs w:val="24"/>
          <w:shd w:val="clear" w:color="auto" w:fill="FFFFFF"/>
          <w:lang w:val="sv-SE"/>
        </w:rPr>
        <w:t>fokusera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>r</w:t>
      </w:r>
      <w:r w:rsidR="002544D8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enbart på </w:t>
      </w:r>
      <w:r w:rsidR="002544D8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samhällsvetenskap utgör 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därvidlag </w:t>
      </w:r>
      <w:r w:rsidR="002544D8" w:rsidRPr="00F245D3">
        <w:rPr>
          <w:rFonts w:cstheme="minorHAnsi"/>
          <w:sz w:val="24"/>
          <w:szCs w:val="24"/>
          <w:shd w:val="clear" w:color="auto" w:fill="FFFFFF"/>
          <w:lang w:val="sv-SE"/>
        </w:rPr>
        <w:t>en begränsning.</w:t>
      </w:r>
    </w:p>
    <w:p w14:paraId="234387C9" w14:textId="77777777" w:rsidR="00F245D3" w:rsidRDefault="00F245D3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</w:p>
    <w:p w14:paraId="4178794E" w14:textId="32DB5473" w:rsidR="001E6C55" w:rsidRPr="00F245D3" w:rsidRDefault="00890B53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E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>tt eget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kunskapsområde för </w:t>
      </w:r>
      <w:r w:rsidR="00F90C4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officerare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bör 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>utgöra grunden för yrkesexamen. En profession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stöds bäst av ett eget kunskapsområde 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som 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>utvecklas av professionen, på motsvarande sätt som läkare utvecklar det medicinska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>kunskapsområdet och jurister det juridiska. Nuvarande akademiska konstruktion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>innebär att officersutbildningens huvudsakliga ämne, krigsvetenskap, delas med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>an</w:t>
      </w:r>
      <w:r w:rsidR="00454D7C" w:rsidRPr="00F245D3">
        <w:rPr>
          <w:rFonts w:cstheme="minorHAnsi"/>
          <w:sz w:val="24"/>
          <w:szCs w:val="24"/>
          <w:shd w:val="clear" w:color="auto" w:fill="FFFFFF"/>
          <w:lang w:val="sv-SE"/>
        </w:rPr>
        <w:t>dra</w:t>
      </w:r>
      <w:r w:rsidR="00A1710A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samhällsvetenskaplig</w:t>
      </w:r>
      <w:r w:rsidR="00454D7C" w:rsidRPr="00F245D3">
        <w:rPr>
          <w:rFonts w:cstheme="minorHAnsi"/>
          <w:sz w:val="24"/>
          <w:szCs w:val="24"/>
          <w:shd w:val="clear" w:color="auto" w:fill="FFFFFF"/>
          <w:lang w:val="sv-SE"/>
        </w:rPr>
        <w:t>a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utbildning</w:t>
      </w:r>
      <w:r w:rsidR="00454D7C" w:rsidRPr="00F245D3">
        <w:rPr>
          <w:rFonts w:cstheme="minorHAnsi"/>
          <w:sz w:val="24"/>
          <w:szCs w:val="24"/>
          <w:shd w:val="clear" w:color="auto" w:fill="FFFFFF"/>
          <w:lang w:val="sv-SE"/>
        </w:rPr>
        <w:t>ar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vilk</w:t>
      </w:r>
      <w:r w:rsidR="00454D7C" w:rsidRPr="00F245D3">
        <w:rPr>
          <w:rFonts w:cstheme="minorHAnsi"/>
          <w:sz w:val="24"/>
          <w:szCs w:val="24"/>
          <w:shd w:val="clear" w:color="auto" w:fill="FFFFFF"/>
          <w:lang w:val="sv-SE"/>
        </w:rPr>
        <w:t>a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inte leder till </w:t>
      </w:r>
      <w:r w:rsidR="00A1710A" w:rsidRPr="00F245D3">
        <w:rPr>
          <w:rFonts w:cstheme="minorHAnsi"/>
          <w:sz w:val="24"/>
          <w:szCs w:val="24"/>
          <w:shd w:val="clear" w:color="auto" w:fill="FFFFFF"/>
          <w:lang w:val="sv-SE"/>
        </w:rPr>
        <w:t>officers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>examen. Ett för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officersprofessionen eget kunskapsområde behöver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därför 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>inrättas.</w:t>
      </w:r>
      <w:r w:rsidR="00DE17D8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DC6248" w:rsidRPr="00F245D3">
        <w:rPr>
          <w:rFonts w:cstheme="minorHAnsi"/>
          <w:sz w:val="24"/>
          <w:szCs w:val="24"/>
          <w:shd w:val="clear" w:color="auto" w:fill="FFFFFF"/>
          <w:lang w:val="sv-SE"/>
        </w:rPr>
        <w:t>B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>åd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e läkaryrket och officersyrket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hanterar </w:t>
      </w:r>
      <w:r w:rsidR="00DC6248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ytterst 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>liv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DC6248" w:rsidRPr="00F245D3">
        <w:rPr>
          <w:rFonts w:cstheme="minorHAnsi"/>
          <w:sz w:val="24"/>
          <w:szCs w:val="24"/>
          <w:shd w:val="clear" w:color="auto" w:fill="FFFFFF"/>
          <w:lang w:val="sv-SE"/>
        </w:rPr>
        <w:t>och död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i praktiska lagarbeten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>. Läkarutbildning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>omfattar såväl praktiska laborationer som praktiktjänstgöring i operativ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verksamhet, och är en god förebild för hur 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en 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officersutbildning </w:t>
      </w:r>
      <w:r w:rsidR="000952D0" w:rsidRPr="00F245D3">
        <w:rPr>
          <w:rFonts w:cstheme="minorHAnsi"/>
          <w:sz w:val="24"/>
          <w:szCs w:val="24"/>
          <w:shd w:val="clear" w:color="auto" w:fill="FFFFFF"/>
          <w:lang w:val="sv-SE"/>
        </w:rPr>
        <w:t>kan utformas</w:t>
      </w:r>
      <w:r w:rsidR="000E4CDC" w:rsidRPr="00F245D3">
        <w:rPr>
          <w:rFonts w:cstheme="minorHAnsi"/>
          <w:sz w:val="24"/>
          <w:szCs w:val="24"/>
          <w:shd w:val="clear" w:color="auto" w:fill="FFFFFF"/>
          <w:lang w:val="sv-SE"/>
        </w:rPr>
        <w:t>.</w:t>
      </w:r>
      <w:r w:rsidR="001E6C5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287373" w:rsidRPr="00F245D3">
        <w:rPr>
          <w:rFonts w:cstheme="minorHAnsi"/>
          <w:sz w:val="24"/>
          <w:szCs w:val="24"/>
          <w:shd w:val="clear" w:color="auto" w:fill="FFFFFF"/>
          <w:lang w:val="sv-SE"/>
        </w:rPr>
        <w:t>De flesta</w:t>
      </w:r>
      <w:r w:rsidR="00BB7C3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BB7C36" w:rsidRPr="00F245D3">
        <w:rPr>
          <w:rFonts w:cstheme="minorHAnsi"/>
          <w:sz w:val="24"/>
          <w:szCs w:val="24"/>
          <w:shd w:val="clear" w:color="auto" w:fill="FFFFFF"/>
          <w:lang w:val="sv-SE"/>
        </w:rPr>
        <w:lastRenderedPageBreak/>
        <w:t>examinatorer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>na</w:t>
      </w:r>
      <w:r w:rsidR="00BB7C3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för 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de </w:t>
      </w:r>
      <w:proofErr w:type="spellStart"/>
      <w:r w:rsidR="00BB7C36" w:rsidRPr="00F245D3">
        <w:rPr>
          <w:rFonts w:cstheme="minorHAnsi"/>
          <w:sz w:val="24"/>
          <w:szCs w:val="24"/>
          <w:shd w:val="clear" w:color="auto" w:fill="FFFFFF"/>
          <w:lang w:val="sv-SE"/>
        </w:rPr>
        <w:t>kurser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>som</w:t>
      </w:r>
      <w:proofErr w:type="spellEnd"/>
      <w:r w:rsidR="00BB7C3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leder till officersexamen är idag inte officerare, utan saknar yrkeserfarenhet från </w:t>
      </w:r>
      <w:r w:rsidR="00454D7C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det </w:t>
      </w:r>
      <w:r w:rsidR="00BB7C3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officersyrke vilket utbildningen </w:t>
      </w:r>
      <w:r w:rsidR="00287373" w:rsidRPr="00F245D3">
        <w:rPr>
          <w:rFonts w:cstheme="minorHAnsi"/>
          <w:sz w:val="24"/>
          <w:szCs w:val="24"/>
          <w:shd w:val="clear" w:color="auto" w:fill="FFFFFF"/>
          <w:lang w:val="sv-SE"/>
        </w:rPr>
        <w:t>leder till</w:t>
      </w:r>
      <w:r w:rsidR="00BB7C3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yrkesexamen i. </w:t>
      </w:r>
      <w:r w:rsidR="00287373" w:rsidRPr="00F245D3">
        <w:rPr>
          <w:rFonts w:cstheme="minorHAnsi"/>
          <w:sz w:val="24"/>
          <w:szCs w:val="24"/>
          <w:shd w:val="clear" w:color="auto" w:fill="FFFFFF"/>
          <w:lang w:val="sv-SE"/>
        </w:rPr>
        <w:t>Vor</w:t>
      </w:r>
      <w:r w:rsidR="00BB7C3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e 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det rimligt att ha en </w:t>
      </w:r>
      <w:r w:rsidR="00BB7C36" w:rsidRPr="00F245D3">
        <w:rPr>
          <w:rFonts w:cstheme="minorHAnsi"/>
          <w:sz w:val="24"/>
          <w:szCs w:val="24"/>
          <w:shd w:val="clear" w:color="auto" w:fill="FFFFFF"/>
          <w:lang w:val="sv-SE"/>
        </w:rPr>
        <w:t>läkarutbildning där examinatorer</w:t>
      </w:r>
      <w:r w:rsidR="00457FD7" w:rsidRPr="00F245D3">
        <w:rPr>
          <w:rFonts w:cstheme="minorHAnsi"/>
          <w:sz w:val="24"/>
          <w:szCs w:val="24"/>
          <w:shd w:val="clear" w:color="auto" w:fill="FFFFFF"/>
          <w:lang w:val="sv-SE"/>
        </w:rPr>
        <w:t>na</w:t>
      </w:r>
      <w:r w:rsidR="00BB7C3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287373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själva </w:t>
      </w:r>
      <w:r w:rsidR="008B4585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inte </w:t>
      </w:r>
      <w:r w:rsidR="00BB7C36" w:rsidRPr="00F245D3">
        <w:rPr>
          <w:rFonts w:cstheme="minorHAnsi"/>
          <w:sz w:val="24"/>
          <w:szCs w:val="24"/>
          <w:shd w:val="clear" w:color="auto" w:fill="FFFFFF"/>
          <w:lang w:val="sv-SE"/>
        </w:rPr>
        <w:t>är läkare</w:t>
      </w:r>
      <w:r w:rsidR="00DE3F02" w:rsidRPr="00F245D3">
        <w:rPr>
          <w:rFonts w:cstheme="minorHAnsi"/>
          <w:sz w:val="24"/>
          <w:szCs w:val="24"/>
          <w:shd w:val="clear" w:color="auto" w:fill="FFFFFF"/>
          <w:lang w:val="sv-SE"/>
        </w:rPr>
        <w:t>?</w:t>
      </w:r>
    </w:p>
    <w:p w14:paraId="1BBD5DF4" w14:textId="77777777" w:rsidR="00F245D3" w:rsidRDefault="00F245D3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</w:p>
    <w:p w14:paraId="40F4CB49" w14:textId="70BCF2D9" w:rsidR="007E4B0D" w:rsidRPr="00F245D3" w:rsidRDefault="007E4B0D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För att ge våra blivande officerare bättre förmåga att leda militära förband i strid </w:t>
      </w:r>
      <w:r w:rsidR="00977A11" w:rsidRPr="00F245D3">
        <w:rPr>
          <w:rFonts w:cstheme="minorHAnsi"/>
          <w:sz w:val="24"/>
          <w:szCs w:val="24"/>
          <w:shd w:val="clear" w:color="auto" w:fill="FFFFFF"/>
          <w:lang w:val="sv-SE"/>
        </w:rPr>
        <w:t>behövs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förändringar. 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>Det behövs mer av p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raktiska examinationer genom truppföring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>,</w:t>
      </w:r>
      <w:r w:rsidR="002F6F00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där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militär verksamhet </w:t>
      </w:r>
      <w:r w:rsidR="002F6F00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leds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i övad</w:t>
      </w:r>
      <w:r w:rsidR="00977A11" w:rsidRPr="00F245D3">
        <w:rPr>
          <w:rFonts w:cstheme="minorHAnsi"/>
          <w:sz w:val="24"/>
          <w:szCs w:val="24"/>
          <w:shd w:val="clear" w:color="auto" w:fill="FFFFFF"/>
          <w:lang w:val="sv-SE"/>
        </w:rPr>
        <w:t>e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operation</w:t>
      </w:r>
      <w:r w:rsidR="00977A11" w:rsidRPr="00F245D3">
        <w:rPr>
          <w:rFonts w:cstheme="minorHAnsi"/>
          <w:sz w:val="24"/>
          <w:szCs w:val="24"/>
          <w:shd w:val="clear" w:color="auto" w:fill="FFFFFF"/>
          <w:lang w:val="sv-SE"/>
        </w:rPr>
        <w:t>er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. Examensarbeten bör göras i nära samarbete i Försvarsmaktens verksamhet, på liknande sätt som ingenjörsutbildningar gör i samarbete med industri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>n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. </w:t>
      </w:r>
    </w:p>
    <w:p w14:paraId="468DF0BD" w14:textId="77777777" w:rsidR="00F245D3" w:rsidRDefault="00F245D3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</w:p>
    <w:p w14:paraId="12B64FFE" w14:textId="4ACA1B81" w:rsidR="007E4B0D" w:rsidRPr="00F245D3" w:rsidRDefault="007E4B0D" w:rsidP="00F245D3">
      <w:pPr>
        <w:spacing w:line="360" w:lineRule="auto"/>
        <w:contextualSpacing/>
        <w:rPr>
          <w:rFonts w:cstheme="minorHAnsi"/>
          <w:sz w:val="24"/>
          <w:szCs w:val="24"/>
          <w:shd w:val="clear" w:color="auto" w:fill="FFFFFF"/>
          <w:lang w:val="sv-SE"/>
        </w:rPr>
      </w:pP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Under </w:t>
      </w:r>
      <w:r w:rsidR="00C84372" w:rsidRPr="00F245D3">
        <w:rPr>
          <w:rFonts w:cstheme="minorHAnsi"/>
          <w:sz w:val="24"/>
          <w:szCs w:val="24"/>
          <w:shd w:val="clear" w:color="auto" w:fill="FFFFFF"/>
          <w:lang w:val="sv-SE"/>
        </w:rPr>
        <w:t>de 17 år som Officersprogrammet (OP) bedrivits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har ännu inte någon systematisk undersökning skett </w:t>
      </w:r>
      <w:r w:rsidR="002F6F00" w:rsidRPr="00F245D3">
        <w:rPr>
          <w:rFonts w:cstheme="minorHAnsi"/>
          <w:sz w:val="24"/>
          <w:szCs w:val="24"/>
          <w:shd w:val="clear" w:color="auto" w:fill="FFFFFF"/>
          <w:lang w:val="sv-SE"/>
        </w:rPr>
        <w:t>av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hur de som </w:t>
      </w:r>
      <w:r w:rsidR="00D20E40" w:rsidRPr="00F245D3">
        <w:rPr>
          <w:rFonts w:cstheme="minorHAnsi"/>
          <w:sz w:val="24"/>
          <w:szCs w:val="24"/>
          <w:shd w:val="clear" w:color="auto" w:fill="FFFFFF"/>
          <w:lang w:val="sv-SE"/>
        </w:rPr>
        <w:t>fått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utbildningen, efter några år</w:t>
      </w:r>
      <w:r w:rsidR="00D20E40" w:rsidRPr="00F245D3">
        <w:rPr>
          <w:rFonts w:cstheme="minorHAnsi"/>
          <w:sz w:val="24"/>
          <w:szCs w:val="24"/>
          <w:shd w:val="clear" w:color="auto" w:fill="FFFFFF"/>
          <w:lang w:val="sv-SE"/>
        </w:rPr>
        <w:t>s yrkesutövning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som officerare, uppfattar att </w:t>
      </w:r>
      <w:r w:rsidR="00D20E40" w:rsidRPr="00F245D3">
        <w:rPr>
          <w:rFonts w:cstheme="minorHAnsi"/>
          <w:sz w:val="24"/>
          <w:szCs w:val="24"/>
          <w:shd w:val="clear" w:color="auto" w:fill="FFFFFF"/>
          <w:lang w:val="sv-SE"/>
        </w:rPr>
        <w:t>utbildningen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</w:t>
      </w:r>
      <w:r w:rsidR="00EB60C6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har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gett </w:t>
      </w:r>
      <w:r w:rsidR="00402C2A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de 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förmågor </w:t>
      </w:r>
      <w:r w:rsidR="00986E78" w:rsidRPr="00F245D3">
        <w:rPr>
          <w:rFonts w:cstheme="minorHAnsi"/>
          <w:sz w:val="24"/>
          <w:szCs w:val="24"/>
          <w:shd w:val="clear" w:color="auto" w:fill="FFFFFF"/>
          <w:lang w:val="sv-SE"/>
        </w:rPr>
        <w:t>som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behöv</w:t>
      </w:r>
      <w:r w:rsidR="00986E78" w:rsidRPr="00F245D3">
        <w:rPr>
          <w:rFonts w:cstheme="minorHAnsi"/>
          <w:sz w:val="24"/>
          <w:szCs w:val="24"/>
          <w:shd w:val="clear" w:color="auto" w:fill="FFFFFF"/>
          <w:lang w:val="sv-SE"/>
        </w:rPr>
        <w:t>s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i yrket. Sådana så kallade alumni-undersökningar kan ge insikter för kvalitetsförbättringar av utbildningen. Att göra rätt saker, och inte bara göra saker rätt, avgör</w:t>
      </w:r>
      <w:r w:rsidR="00936BF9" w:rsidRPr="00F245D3">
        <w:rPr>
          <w:rFonts w:cstheme="minorHAnsi"/>
          <w:sz w:val="24"/>
          <w:szCs w:val="24"/>
          <w:shd w:val="clear" w:color="auto" w:fill="FFFFFF"/>
          <w:lang w:val="sv-SE"/>
        </w:rPr>
        <w:t xml:space="preserve"> förmågan som skapas</w:t>
      </w: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.</w:t>
      </w:r>
    </w:p>
    <w:p w14:paraId="3906614F" w14:textId="44CFE8BE" w:rsidR="001E6C55" w:rsidRPr="00F245D3" w:rsidRDefault="001E6C55" w:rsidP="000E4C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v-SE"/>
        </w:rPr>
      </w:pPr>
    </w:p>
    <w:p w14:paraId="7720A114" w14:textId="618136F0" w:rsidR="001E6C55" w:rsidRPr="00F245D3" w:rsidRDefault="001E6C55" w:rsidP="000E4C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v-SE"/>
        </w:rPr>
      </w:pPr>
    </w:p>
    <w:p w14:paraId="35257BC4" w14:textId="6E964C4A" w:rsidR="001E6C55" w:rsidRPr="00F245D3" w:rsidRDefault="00C83FE8" w:rsidP="000E4C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sv-SE"/>
        </w:rPr>
      </w:pPr>
      <w:r w:rsidRPr="00F245D3">
        <w:rPr>
          <w:rFonts w:cstheme="minorHAnsi"/>
          <w:b/>
          <w:sz w:val="24"/>
          <w:szCs w:val="24"/>
          <w:lang w:val="sv-SE"/>
        </w:rPr>
        <w:t>Med anledning av ovanstående föreslå</w:t>
      </w:r>
      <w:r w:rsidR="00F245D3">
        <w:rPr>
          <w:rFonts w:cstheme="minorHAnsi"/>
          <w:b/>
          <w:sz w:val="24"/>
          <w:szCs w:val="24"/>
          <w:lang w:val="sv-SE"/>
        </w:rPr>
        <w:t xml:space="preserve">r styrelsen </w:t>
      </w:r>
      <w:r w:rsidR="008E4926" w:rsidRPr="00F245D3">
        <w:rPr>
          <w:rFonts w:cstheme="minorHAnsi"/>
          <w:b/>
          <w:sz w:val="24"/>
          <w:szCs w:val="24"/>
          <w:lang w:val="sv-SE"/>
        </w:rPr>
        <w:t>årsmötet besluta</w:t>
      </w:r>
      <w:r w:rsidRPr="00F245D3">
        <w:rPr>
          <w:rFonts w:cstheme="minorHAnsi"/>
          <w:b/>
          <w:sz w:val="24"/>
          <w:szCs w:val="24"/>
          <w:lang w:val="sv-SE"/>
        </w:rPr>
        <w:t>:</w:t>
      </w:r>
    </w:p>
    <w:p w14:paraId="363A1A38" w14:textId="6E0CA3D1" w:rsidR="00C83FE8" w:rsidRPr="00F245D3" w:rsidRDefault="00C83FE8" w:rsidP="000E4C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sv-SE"/>
        </w:rPr>
      </w:pPr>
    </w:p>
    <w:p w14:paraId="0DF4C797" w14:textId="55362CA0" w:rsidR="00832A4B" w:rsidRPr="00F245D3" w:rsidRDefault="001950F1" w:rsidP="00C83FE8">
      <w:pPr>
        <w:autoSpaceDE w:val="0"/>
        <w:autoSpaceDN w:val="0"/>
        <w:adjustRightInd w:val="0"/>
        <w:spacing w:after="0" w:line="240" w:lineRule="auto"/>
        <w:ind w:left="1304" w:hanging="1304"/>
        <w:rPr>
          <w:rFonts w:cstheme="minorHAnsi"/>
          <w:sz w:val="24"/>
          <w:szCs w:val="24"/>
          <w:lang w:val="sv-SE"/>
        </w:rPr>
      </w:pPr>
      <w:proofErr w:type="gramStart"/>
      <w:r w:rsidRPr="00F245D3">
        <w:rPr>
          <w:rFonts w:cstheme="minorHAnsi"/>
          <w:b/>
          <w:sz w:val="24"/>
          <w:szCs w:val="24"/>
          <w:lang w:val="sv-SE"/>
        </w:rPr>
        <w:t>a</w:t>
      </w:r>
      <w:r w:rsidR="00832A4B" w:rsidRPr="00F245D3">
        <w:rPr>
          <w:rFonts w:cstheme="minorHAnsi"/>
          <w:b/>
          <w:sz w:val="24"/>
          <w:szCs w:val="24"/>
          <w:lang w:val="sv-SE"/>
        </w:rPr>
        <w:t>tt</w:t>
      </w:r>
      <w:r w:rsidRPr="00F245D3">
        <w:rPr>
          <w:rFonts w:cstheme="minorHAnsi"/>
          <w:b/>
          <w:sz w:val="16"/>
          <w:szCs w:val="24"/>
          <w:lang w:val="sv-SE"/>
        </w:rPr>
        <w:t>(</w:t>
      </w:r>
      <w:proofErr w:type="gramEnd"/>
      <w:r w:rsidRPr="00F245D3">
        <w:rPr>
          <w:rFonts w:cstheme="minorHAnsi"/>
          <w:b/>
          <w:sz w:val="16"/>
          <w:szCs w:val="24"/>
          <w:lang w:val="sv-SE"/>
        </w:rPr>
        <w:t>1)</w:t>
      </w:r>
      <w:r w:rsidR="00832A4B" w:rsidRPr="00F245D3">
        <w:rPr>
          <w:rFonts w:cstheme="minorHAnsi"/>
          <w:b/>
          <w:sz w:val="24"/>
          <w:szCs w:val="24"/>
          <w:lang w:val="sv-SE"/>
        </w:rPr>
        <w:tab/>
      </w:r>
      <w:r w:rsidR="008E4926" w:rsidRPr="00F245D3">
        <w:rPr>
          <w:rFonts w:cstheme="minorHAnsi"/>
          <w:bCs/>
          <w:sz w:val="24"/>
          <w:szCs w:val="24"/>
          <w:lang w:val="sv-SE"/>
        </w:rPr>
        <w:t xml:space="preserve">Moderaterna bör </w:t>
      </w:r>
      <w:r w:rsidR="00832A4B" w:rsidRPr="00F245D3">
        <w:rPr>
          <w:rFonts w:cstheme="minorHAnsi"/>
          <w:sz w:val="24"/>
          <w:szCs w:val="24"/>
          <w:lang w:val="sv-SE"/>
        </w:rPr>
        <w:t xml:space="preserve">verka för </w:t>
      </w:r>
      <w:r w:rsidR="008E4926" w:rsidRPr="00F245D3">
        <w:rPr>
          <w:rFonts w:cstheme="minorHAnsi"/>
          <w:sz w:val="24"/>
          <w:szCs w:val="24"/>
          <w:lang w:val="sv-SE"/>
        </w:rPr>
        <w:t xml:space="preserve">att </w:t>
      </w:r>
      <w:r w:rsidR="00832A4B" w:rsidRPr="00F245D3">
        <w:rPr>
          <w:rFonts w:cstheme="minorHAnsi"/>
          <w:sz w:val="24"/>
          <w:szCs w:val="24"/>
          <w:lang w:val="sv-SE"/>
        </w:rPr>
        <w:t>reform</w:t>
      </w:r>
      <w:r w:rsidR="008E4926" w:rsidRPr="00F245D3">
        <w:rPr>
          <w:rFonts w:cstheme="minorHAnsi"/>
          <w:sz w:val="24"/>
          <w:szCs w:val="24"/>
          <w:lang w:val="sv-SE"/>
        </w:rPr>
        <w:t>era</w:t>
      </w:r>
      <w:r w:rsidR="00832A4B" w:rsidRPr="00F245D3">
        <w:rPr>
          <w:rFonts w:cstheme="minorHAnsi"/>
          <w:sz w:val="24"/>
          <w:szCs w:val="24"/>
          <w:lang w:val="sv-SE"/>
        </w:rPr>
        <w:t xml:space="preserve"> </w:t>
      </w:r>
      <w:r w:rsidR="001D05F9" w:rsidRPr="00F245D3">
        <w:rPr>
          <w:rFonts w:cstheme="minorHAnsi"/>
          <w:sz w:val="24"/>
          <w:szCs w:val="24"/>
          <w:lang w:val="sv-SE"/>
        </w:rPr>
        <w:t xml:space="preserve">svensk </w:t>
      </w:r>
      <w:r w:rsidR="00832A4B" w:rsidRPr="00F245D3">
        <w:rPr>
          <w:rFonts w:cstheme="minorHAnsi"/>
          <w:sz w:val="24"/>
          <w:szCs w:val="24"/>
          <w:lang w:val="sv-SE"/>
        </w:rPr>
        <w:t xml:space="preserve">officersutbildning </w:t>
      </w:r>
      <w:r w:rsidR="008E4926" w:rsidRPr="00F245D3">
        <w:rPr>
          <w:rFonts w:cstheme="minorHAnsi"/>
          <w:sz w:val="24"/>
          <w:szCs w:val="24"/>
          <w:lang w:val="sv-SE"/>
        </w:rPr>
        <w:t xml:space="preserve">med </w:t>
      </w:r>
      <w:r w:rsidR="00832A4B" w:rsidRPr="00F245D3">
        <w:rPr>
          <w:rFonts w:cstheme="minorHAnsi"/>
          <w:sz w:val="24"/>
          <w:szCs w:val="24"/>
          <w:lang w:val="sv-SE"/>
        </w:rPr>
        <w:t xml:space="preserve">fokus på förmåga att leda strid </w:t>
      </w:r>
      <w:r w:rsidR="00FF7561" w:rsidRPr="00F245D3">
        <w:rPr>
          <w:rFonts w:cstheme="minorHAnsi"/>
          <w:sz w:val="24"/>
          <w:szCs w:val="24"/>
          <w:lang w:val="sv-SE"/>
        </w:rPr>
        <w:t xml:space="preserve">och </w:t>
      </w:r>
      <w:r w:rsidR="001D05F9" w:rsidRPr="00F245D3">
        <w:rPr>
          <w:rFonts w:cstheme="minorHAnsi"/>
          <w:sz w:val="24"/>
          <w:szCs w:val="24"/>
          <w:lang w:val="sv-SE"/>
        </w:rPr>
        <w:t xml:space="preserve">med </w:t>
      </w:r>
      <w:r w:rsidR="008E4926" w:rsidRPr="00F245D3">
        <w:rPr>
          <w:rFonts w:cstheme="minorHAnsi"/>
          <w:sz w:val="24"/>
          <w:szCs w:val="24"/>
          <w:lang w:val="sv-SE"/>
        </w:rPr>
        <w:t xml:space="preserve">utformning av </w:t>
      </w:r>
      <w:r w:rsidR="00FF7561" w:rsidRPr="00F245D3">
        <w:rPr>
          <w:rFonts w:cstheme="minorHAnsi"/>
          <w:sz w:val="24"/>
          <w:szCs w:val="24"/>
          <w:lang w:val="sv-SE"/>
        </w:rPr>
        <w:t xml:space="preserve">examensarbeten i nära samarbete </w:t>
      </w:r>
      <w:r w:rsidR="00D63FCE" w:rsidRPr="00F245D3">
        <w:rPr>
          <w:rFonts w:cstheme="minorHAnsi"/>
          <w:sz w:val="24"/>
          <w:szCs w:val="24"/>
          <w:lang w:val="sv-SE"/>
        </w:rPr>
        <w:t xml:space="preserve">med </w:t>
      </w:r>
      <w:r w:rsidR="00FF7561" w:rsidRPr="00F245D3">
        <w:rPr>
          <w:rFonts w:cstheme="minorHAnsi"/>
          <w:sz w:val="24"/>
          <w:szCs w:val="24"/>
          <w:lang w:val="sv-SE"/>
        </w:rPr>
        <w:t xml:space="preserve">Försvarsmaktens </w:t>
      </w:r>
      <w:r w:rsidR="00163BBE" w:rsidRPr="00F245D3">
        <w:rPr>
          <w:rFonts w:cstheme="minorHAnsi"/>
          <w:sz w:val="24"/>
          <w:szCs w:val="24"/>
          <w:lang w:val="sv-SE"/>
        </w:rPr>
        <w:t>förband</w:t>
      </w:r>
      <w:r w:rsidR="00E11933" w:rsidRPr="00F245D3">
        <w:rPr>
          <w:rFonts w:cstheme="minorHAnsi"/>
          <w:sz w:val="24"/>
          <w:szCs w:val="24"/>
          <w:lang w:val="sv-SE"/>
        </w:rPr>
        <w:t>.</w:t>
      </w:r>
    </w:p>
    <w:p w14:paraId="37DC8D8B" w14:textId="77777777" w:rsidR="00EF1CE4" w:rsidRPr="00F245D3" w:rsidRDefault="00EF1CE4" w:rsidP="00C83FE8">
      <w:pPr>
        <w:autoSpaceDE w:val="0"/>
        <w:autoSpaceDN w:val="0"/>
        <w:adjustRightInd w:val="0"/>
        <w:spacing w:after="0" w:line="240" w:lineRule="auto"/>
        <w:ind w:left="1304" w:hanging="1304"/>
        <w:rPr>
          <w:rFonts w:cstheme="minorHAnsi"/>
          <w:sz w:val="24"/>
          <w:szCs w:val="24"/>
          <w:lang w:val="sv-SE"/>
        </w:rPr>
      </w:pPr>
    </w:p>
    <w:p w14:paraId="03BC035F" w14:textId="1A5AD0DE" w:rsidR="00481D88" w:rsidRPr="00F245D3" w:rsidRDefault="00EF1CE4" w:rsidP="00EF1CE4">
      <w:pPr>
        <w:autoSpaceDE w:val="0"/>
        <w:autoSpaceDN w:val="0"/>
        <w:adjustRightInd w:val="0"/>
        <w:spacing w:after="0" w:line="240" w:lineRule="auto"/>
        <w:ind w:left="1304" w:hanging="1304"/>
        <w:rPr>
          <w:rFonts w:cstheme="minorHAnsi"/>
          <w:sz w:val="24"/>
          <w:szCs w:val="24"/>
          <w:lang w:val="sv-SE"/>
        </w:rPr>
      </w:pPr>
      <w:proofErr w:type="gramStart"/>
      <w:r w:rsidRPr="00F245D3">
        <w:rPr>
          <w:rFonts w:cstheme="minorHAnsi"/>
          <w:b/>
          <w:sz w:val="24"/>
          <w:szCs w:val="24"/>
          <w:lang w:val="sv-SE"/>
        </w:rPr>
        <w:t>att</w:t>
      </w:r>
      <w:r w:rsidR="001950F1" w:rsidRPr="00F245D3">
        <w:rPr>
          <w:rFonts w:cstheme="minorHAnsi"/>
          <w:b/>
          <w:sz w:val="16"/>
          <w:szCs w:val="24"/>
          <w:lang w:val="sv-SE"/>
        </w:rPr>
        <w:t>(</w:t>
      </w:r>
      <w:proofErr w:type="gramEnd"/>
      <w:r w:rsidR="001950F1" w:rsidRPr="00F245D3">
        <w:rPr>
          <w:rFonts w:cstheme="minorHAnsi"/>
          <w:b/>
          <w:sz w:val="16"/>
          <w:szCs w:val="24"/>
          <w:lang w:val="sv-SE"/>
        </w:rPr>
        <w:t>2)</w:t>
      </w:r>
      <w:r w:rsidRPr="00F245D3">
        <w:rPr>
          <w:rFonts w:cstheme="minorHAnsi"/>
          <w:b/>
          <w:sz w:val="24"/>
          <w:szCs w:val="24"/>
          <w:lang w:val="sv-SE"/>
        </w:rPr>
        <w:tab/>
      </w:r>
      <w:r w:rsidR="008E4926" w:rsidRPr="00F245D3">
        <w:rPr>
          <w:rFonts w:cstheme="minorHAnsi"/>
          <w:bCs/>
          <w:sz w:val="24"/>
          <w:szCs w:val="24"/>
          <w:lang w:val="sv-SE"/>
        </w:rPr>
        <w:t xml:space="preserve">Moderaterna bör </w:t>
      </w:r>
      <w:r w:rsidR="00481D88" w:rsidRPr="00F245D3">
        <w:rPr>
          <w:rFonts w:cstheme="minorHAnsi"/>
          <w:sz w:val="24"/>
          <w:szCs w:val="24"/>
          <w:lang w:val="sv-SE"/>
        </w:rPr>
        <w:t xml:space="preserve">verka för </w:t>
      </w:r>
      <w:r w:rsidR="008E4926" w:rsidRPr="00F245D3">
        <w:rPr>
          <w:rFonts w:cstheme="minorHAnsi"/>
          <w:sz w:val="24"/>
          <w:szCs w:val="24"/>
          <w:lang w:val="sv-SE"/>
        </w:rPr>
        <w:t xml:space="preserve">att inom officersutbildningen </w:t>
      </w:r>
      <w:r w:rsidR="00481D88" w:rsidRPr="00F245D3">
        <w:rPr>
          <w:rFonts w:cstheme="minorHAnsi"/>
          <w:sz w:val="24"/>
          <w:szCs w:val="24"/>
          <w:lang w:val="sv-SE"/>
        </w:rPr>
        <w:t>inrätta ett eget kunskapsområde för officerare, skilt från det enbart samhällsvetenskapliga.</w:t>
      </w:r>
    </w:p>
    <w:p w14:paraId="4ADBE577" w14:textId="77777777" w:rsidR="00481D88" w:rsidRPr="00F245D3" w:rsidRDefault="00481D88" w:rsidP="00EF1CE4">
      <w:pPr>
        <w:autoSpaceDE w:val="0"/>
        <w:autoSpaceDN w:val="0"/>
        <w:adjustRightInd w:val="0"/>
        <w:spacing w:after="0" w:line="240" w:lineRule="auto"/>
        <w:ind w:left="1304" w:hanging="1304"/>
        <w:rPr>
          <w:rFonts w:cstheme="minorHAnsi"/>
          <w:sz w:val="24"/>
          <w:szCs w:val="24"/>
          <w:lang w:val="sv-SE"/>
        </w:rPr>
      </w:pPr>
    </w:p>
    <w:p w14:paraId="331D029A" w14:textId="2BF8E918" w:rsidR="00481D88" w:rsidRPr="00F245D3" w:rsidRDefault="00EF1CE4" w:rsidP="00481D88">
      <w:pPr>
        <w:autoSpaceDE w:val="0"/>
        <w:autoSpaceDN w:val="0"/>
        <w:adjustRightInd w:val="0"/>
        <w:spacing w:after="0" w:line="240" w:lineRule="auto"/>
        <w:ind w:left="1304" w:hanging="1304"/>
        <w:rPr>
          <w:rFonts w:cstheme="minorHAnsi"/>
          <w:sz w:val="24"/>
          <w:szCs w:val="24"/>
          <w:lang w:val="sv-SE"/>
        </w:rPr>
      </w:pPr>
      <w:proofErr w:type="gramStart"/>
      <w:r w:rsidRPr="00F245D3">
        <w:rPr>
          <w:rFonts w:cstheme="minorHAnsi"/>
          <w:b/>
          <w:sz w:val="24"/>
          <w:szCs w:val="24"/>
          <w:lang w:val="sv-SE"/>
        </w:rPr>
        <w:t>att</w:t>
      </w:r>
      <w:r w:rsidR="001950F1" w:rsidRPr="00F245D3">
        <w:rPr>
          <w:rFonts w:cstheme="minorHAnsi"/>
          <w:b/>
          <w:sz w:val="16"/>
          <w:szCs w:val="24"/>
          <w:lang w:val="sv-SE"/>
        </w:rPr>
        <w:t>(</w:t>
      </w:r>
      <w:proofErr w:type="gramEnd"/>
      <w:r w:rsidR="001950F1" w:rsidRPr="00F245D3">
        <w:rPr>
          <w:rFonts w:cstheme="minorHAnsi"/>
          <w:b/>
          <w:sz w:val="16"/>
          <w:szCs w:val="24"/>
          <w:lang w:val="sv-SE"/>
        </w:rPr>
        <w:t>3)</w:t>
      </w:r>
      <w:r w:rsidRPr="00F245D3">
        <w:rPr>
          <w:rFonts w:cstheme="minorHAnsi"/>
          <w:b/>
          <w:sz w:val="24"/>
          <w:szCs w:val="24"/>
          <w:lang w:val="sv-SE"/>
        </w:rPr>
        <w:tab/>
      </w:r>
      <w:r w:rsidR="008E4926" w:rsidRPr="00F245D3">
        <w:rPr>
          <w:rFonts w:cstheme="minorHAnsi"/>
          <w:bCs/>
          <w:sz w:val="24"/>
          <w:szCs w:val="24"/>
          <w:lang w:val="sv-SE"/>
        </w:rPr>
        <w:t>Moderaterna bör</w:t>
      </w:r>
      <w:r w:rsidR="008E4926" w:rsidRPr="00F245D3">
        <w:rPr>
          <w:rFonts w:cstheme="minorHAnsi"/>
          <w:b/>
          <w:sz w:val="24"/>
          <w:szCs w:val="24"/>
          <w:lang w:val="sv-SE"/>
        </w:rPr>
        <w:t xml:space="preserve"> </w:t>
      </w:r>
      <w:r w:rsidR="00481D88" w:rsidRPr="00F245D3">
        <w:rPr>
          <w:rFonts w:cstheme="minorHAnsi"/>
          <w:sz w:val="24"/>
          <w:szCs w:val="24"/>
          <w:lang w:val="sv-SE"/>
        </w:rPr>
        <w:t>verka för systematisk</w:t>
      </w:r>
      <w:r w:rsidR="008E4926" w:rsidRPr="00F245D3">
        <w:rPr>
          <w:rFonts w:cstheme="minorHAnsi"/>
          <w:sz w:val="24"/>
          <w:szCs w:val="24"/>
          <w:lang w:val="sv-SE"/>
        </w:rPr>
        <w:t>a</w:t>
      </w:r>
      <w:r w:rsidR="00481D88" w:rsidRPr="00F245D3">
        <w:rPr>
          <w:rFonts w:cstheme="minorHAnsi"/>
          <w:sz w:val="24"/>
          <w:szCs w:val="24"/>
          <w:lang w:val="sv-SE"/>
        </w:rPr>
        <w:t xml:space="preserve"> </w:t>
      </w:r>
      <w:r w:rsidR="008E4926" w:rsidRPr="00F245D3">
        <w:rPr>
          <w:rFonts w:cstheme="minorHAnsi"/>
          <w:sz w:val="24"/>
          <w:szCs w:val="24"/>
          <w:lang w:val="sv-SE"/>
        </w:rPr>
        <w:t xml:space="preserve">uppföljningar </w:t>
      </w:r>
      <w:r w:rsidR="00481D88" w:rsidRPr="00F245D3">
        <w:rPr>
          <w:rFonts w:cstheme="minorHAnsi"/>
          <w:sz w:val="24"/>
          <w:szCs w:val="24"/>
          <w:lang w:val="sv-SE"/>
        </w:rPr>
        <w:t xml:space="preserve">av hur </w:t>
      </w:r>
      <w:r w:rsidR="007B6384" w:rsidRPr="00F245D3">
        <w:rPr>
          <w:rFonts w:cstheme="minorHAnsi"/>
          <w:sz w:val="24"/>
          <w:szCs w:val="24"/>
          <w:lang w:val="sv-SE"/>
        </w:rPr>
        <w:t xml:space="preserve">utbildade </w:t>
      </w:r>
      <w:r w:rsidR="008E4926" w:rsidRPr="00F245D3">
        <w:rPr>
          <w:rFonts w:cstheme="minorHAnsi"/>
          <w:sz w:val="24"/>
          <w:szCs w:val="24"/>
          <w:lang w:val="sv-SE"/>
        </w:rPr>
        <w:t>officerare</w:t>
      </w:r>
      <w:r w:rsidR="00017EAA" w:rsidRPr="00F245D3">
        <w:rPr>
          <w:rFonts w:cstheme="minorHAnsi"/>
          <w:sz w:val="24"/>
          <w:szCs w:val="24"/>
          <w:lang w:val="sv-SE"/>
        </w:rPr>
        <w:t>,</w:t>
      </w:r>
      <w:r w:rsidR="00481D88" w:rsidRPr="00F245D3">
        <w:rPr>
          <w:rFonts w:cstheme="minorHAnsi"/>
          <w:sz w:val="24"/>
          <w:szCs w:val="24"/>
          <w:lang w:val="sv-SE"/>
        </w:rPr>
        <w:t xml:space="preserve"> efter några års yrkesutövning som officerare, uppfattar att </w:t>
      </w:r>
      <w:r w:rsidR="007B6384" w:rsidRPr="00F245D3">
        <w:rPr>
          <w:rFonts w:cstheme="minorHAnsi"/>
          <w:sz w:val="24"/>
          <w:szCs w:val="24"/>
          <w:lang w:val="sv-SE"/>
        </w:rPr>
        <w:t xml:space="preserve">deras </w:t>
      </w:r>
      <w:r w:rsidR="00481D88" w:rsidRPr="00F245D3">
        <w:rPr>
          <w:rFonts w:cstheme="minorHAnsi"/>
          <w:sz w:val="24"/>
          <w:szCs w:val="24"/>
          <w:lang w:val="sv-SE"/>
        </w:rPr>
        <w:t xml:space="preserve">yrkesexamen </w:t>
      </w:r>
      <w:r w:rsidR="007B6384" w:rsidRPr="00F245D3">
        <w:rPr>
          <w:rFonts w:cstheme="minorHAnsi"/>
          <w:sz w:val="24"/>
          <w:szCs w:val="24"/>
          <w:lang w:val="sv-SE"/>
        </w:rPr>
        <w:t xml:space="preserve">har </w:t>
      </w:r>
      <w:r w:rsidR="00481D88" w:rsidRPr="00F245D3">
        <w:rPr>
          <w:rFonts w:cstheme="minorHAnsi"/>
          <w:sz w:val="24"/>
          <w:szCs w:val="24"/>
          <w:lang w:val="sv-SE"/>
        </w:rPr>
        <w:t>gett de förmågor de</w:t>
      </w:r>
      <w:r w:rsidR="007B6384" w:rsidRPr="00F245D3">
        <w:rPr>
          <w:rFonts w:cstheme="minorHAnsi"/>
          <w:sz w:val="24"/>
          <w:szCs w:val="24"/>
          <w:lang w:val="sv-SE"/>
        </w:rPr>
        <w:t xml:space="preserve"> har</w:t>
      </w:r>
      <w:r w:rsidR="00481D88" w:rsidRPr="00F245D3">
        <w:rPr>
          <w:rFonts w:cstheme="minorHAnsi"/>
          <w:sz w:val="24"/>
          <w:szCs w:val="24"/>
          <w:lang w:val="sv-SE"/>
        </w:rPr>
        <w:t xml:space="preserve"> behövt i yrket.</w:t>
      </w:r>
    </w:p>
    <w:p w14:paraId="7F110A63" w14:textId="77777777" w:rsidR="00B26410" w:rsidRPr="00F245D3" w:rsidRDefault="00B26410" w:rsidP="00481D88">
      <w:pPr>
        <w:autoSpaceDE w:val="0"/>
        <w:autoSpaceDN w:val="0"/>
        <w:adjustRightInd w:val="0"/>
        <w:spacing w:after="0" w:line="240" w:lineRule="auto"/>
        <w:ind w:left="1304" w:hanging="1304"/>
        <w:rPr>
          <w:rFonts w:cstheme="minorHAnsi"/>
          <w:sz w:val="24"/>
          <w:szCs w:val="24"/>
          <w:lang w:val="sv-SE"/>
        </w:rPr>
      </w:pPr>
    </w:p>
    <w:p w14:paraId="7AB11726" w14:textId="7F2219CA" w:rsidR="00B26410" w:rsidRPr="00F245D3" w:rsidRDefault="00B26410" w:rsidP="00481D88">
      <w:pPr>
        <w:autoSpaceDE w:val="0"/>
        <w:autoSpaceDN w:val="0"/>
        <w:adjustRightInd w:val="0"/>
        <w:spacing w:after="0" w:line="240" w:lineRule="auto"/>
        <w:ind w:left="1304" w:hanging="1304"/>
        <w:rPr>
          <w:rFonts w:cstheme="minorHAnsi"/>
          <w:sz w:val="24"/>
          <w:szCs w:val="24"/>
          <w:lang w:val="sv-SE"/>
        </w:rPr>
      </w:pPr>
      <w:proofErr w:type="gramStart"/>
      <w:r w:rsidRPr="00F245D3">
        <w:rPr>
          <w:rFonts w:cstheme="minorHAnsi"/>
          <w:b/>
          <w:sz w:val="24"/>
          <w:szCs w:val="24"/>
          <w:lang w:val="sv-SE"/>
        </w:rPr>
        <w:t>att</w:t>
      </w:r>
      <w:r w:rsidRPr="00F245D3">
        <w:rPr>
          <w:rFonts w:cstheme="minorHAnsi"/>
          <w:b/>
          <w:sz w:val="16"/>
          <w:szCs w:val="24"/>
          <w:lang w:val="sv-SE"/>
        </w:rPr>
        <w:t>(</w:t>
      </w:r>
      <w:proofErr w:type="gramEnd"/>
      <w:r w:rsidRPr="00F245D3">
        <w:rPr>
          <w:rFonts w:cstheme="minorHAnsi"/>
          <w:b/>
          <w:sz w:val="16"/>
          <w:szCs w:val="24"/>
          <w:lang w:val="sv-SE"/>
        </w:rPr>
        <w:t>4)</w:t>
      </w:r>
      <w:r w:rsidRPr="00F245D3">
        <w:rPr>
          <w:rFonts w:cstheme="minorHAnsi"/>
          <w:b/>
          <w:sz w:val="16"/>
          <w:szCs w:val="24"/>
          <w:lang w:val="sv-SE"/>
        </w:rPr>
        <w:tab/>
      </w:r>
      <w:r w:rsidR="007B6384" w:rsidRPr="00F245D3">
        <w:rPr>
          <w:rFonts w:cstheme="minorHAnsi"/>
          <w:sz w:val="24"/>
          <w:szCs w:val="24"/>
          <w:lang w:val="sv-SE"/>
        </w:rPr>
        <w:t xml:space="preserve">att ta propositionen som sin egen och sända den till Stockholms läns </w:t>
      </w:r>
      <w:r w:rsidRPr="00F245D3">
        <w:rPr>
          <w:rFonts w:cstheme="minorHAnsi"/>
          <w:sz w:val="24"/>
          <w:szCs w:val="24"/>
          <w:lang w:val="sv-SE"/>
        </w:rPr>
        <w:t>förbunds</w:t>
      </w:r>
      <w:r w:rsidR="007B6384" w:rsidRPr="00F245D3">
        <w:rPr>
          <w:rFonts w:cstheme="minorHAnsi"/>
          <w:sz w:val="24"/>
          <w:szCs w:val="24"/>
          <w:lang w:val="sv-SE"/>
        </w:rPr>
        <w:t>stämma</w:t>
      </w:r>
      <w:r w:rsidR="00D03571" w:rsidRPr="00F245D3">
        <w:rPr>
          <w:rFonts w:cstheme="minorHAnsi"/>
          <w:sz w:val="24"/>
          <w:szCs w:val="24"/>
          <w:lang w:val="sv-SE"/>
        </w:rPr>
        <w:t>.</w:t>
      </w:r>
    </w:p>
    <w:p w14:paraId="1C480B66" w14:textId="77777777" w:rsidR="007B6384" w:rsidRPr="00F245D3" w:rsidRDefault="007B6384" w:rsidP="007B6384">
      <w:pPr>
        <w:autoSpaceDE w:val="0"/>
        <w:autoSpaceDN w:val="0"/>
        <w:adjustRightInd w:val="0"/>
        <w:spacing w:after="0" w:line="240" w:lineRule="auto"/>
        <w:ind w:left="1304" w:hanging="1304"/>
        <w:rPr>
          <w:rFonts w:cstheme="minorHAnsi"/>
          <w:sz w:val="24"/>
          <w:szCs w:val="24"/>
          <w:lang w:val="sv-SE"/>
        </w:rPr>
      </w:pPr>
    </w:p>
    <w:p w14:paraId="0D7AA266" w14:textId="39B7BBF4" w:rsidR="001E6C55" w:rsidRPr="00F245D3" w:rsidRDefault="007B6384" w:rsidP="007B6384">
      <w:pPr>
        <w:autoSpaceDE w:val="0"/>
        <w:autoSpaceDN w:val="0"/>
        <w:adjustRightInd w:val="0"/>
        <w:spacing w:after="0" w:line="240" w:lineRule="auto"/>
        <w:ind w:left="1304" w:hanging="1304"/>
        <w:rPr>
          <w:rFonts w:cstheme="minorHAnsi"/>
          <w:sz w:val="24"/>
          <w:szCs w:val="24"/>
          <w:lang w:val="sv-SE"/>
        </w:rPr>
      </w:pPr>
      <w:proofErr w:type="gramStart"/>
      <w:r w:rsidRPr="00F245D3">
        <w:rPr>
          <w:rFonts w:cstheme="minorHAnsi"/>
          <w:b/>
          <w:sz w:val="24"/>
          <w:szCs w:val="24"/>
          <w:lang w:val="sv-SE"/>
        </w:rPr>
        <w:t>att</w:t>
      </w:r>
      <w:r w:rsidRPr="00F245D3">
        <w:rPr>
          <w:rFonts w:cstheme="minorHAnsi"/>
          <w:b/>
          <w:sz w:val="16"/>
          <w:szCs w:val="24"/>
          <w:lang w:val="sv-SE"/>
        </w:rPr>
        <w:t>(</w:t>
      </w:r>
      <w:proofErr w:type="gramEnd"/>
      <w:r w:rsidRPr="00F245D3">
        <w:rPr>
          <w:rFonts w:cstheme="minorHAnsi"/>
          <w:b/>
          <w:sz w:val="16"/>
          <w:szCs w:val="24"/>
          <w:lang w:val="sv-SE"/>
        </w:rPr>
        <w:t>4)</w:t>
      </w:r>
      <w:r w:rsidRPr="00F245D3">
        <w:rPr>
          <w:rFonts w:cstheme="minorHAnsi"/>
          <w:b/>
          <w:sz w:val="16"/>
          <w:szCs w:val="24"/>
          <w:lang w:val="sv-SE"/>
        </w:rPr>
        <w:tab/>
      </w:r>
      <w:r w:rsidRPr="00F245D3">
        <w:rPr>
          <w:rFonts w:cstheme="minorHAnsi"/>
          <w:sz w:val="24"/>
          <w:szCs w:val="24"/>
          <w:lang w:val="sv-SE"/>
        </w:rPr>
        <w:t xml:space="preserve">att </w:t>
      </w:r>
      <w:r w:rsidR="002C2D37" w:rsidRPr="00F245D3">
        <w:rPr>
          <w:rFonts w:cstheme="minorHAnsi"/>
          <w:sz w:val="24"/>
          <w:szCs w:val="24"/>
          <w:lang w:val="sv-SE"/>
        </w:rPr>
        <w:t xml:space="preserve">länsförbundsstämman </w:t>
      </w:r>
      <w:r w:rsidRPr="00F245D3">
        <w:rPr>
          <w:rFonts w:cstheme="minorHAnsi"/>
          <w:sz w:val="24"/>
          <w:szCs w:val="24"/>
          <w:lang w:val="sv-SE"/>
        </w:rPr>
        <w:t>ta</w:t>
      </w:r>
      <w:r w:rsidR="002C2D37" w:rsidRPr="00F245D3">
        <w:rPr>
          <w:rFonts w:cstheme="minorHAnsi"/>
          <w:sz w:val="24"/>
          <w:szCs w:val="24"/>
          <w:lang w:val="sv-SE"/>
        </w:rPr>
        <w:t>r</w:t>
      </w:r>
      <w:r w:rsidRPr="00F245D3">
        <w:rPr>
          <w:rFonts w:cstheme="minorHAnsi"/>
          <w:sz w:val="24"/>
          <w:szCs w:val="24"/>
          <w:lang w:val="sv-SE"/>
        </w:rPr>
        <w:t xml:space="preserve"> propositionen som sin egen och sänd</w:t>
      </w:r>
      <w:r w:rsidR="002C2D37" w:rsidRPr="00F245D3">
        <w:rPr>
          <w:rFonts w:cstheme="minorHAnsi"/>
          <w:sz w:val="24"/>
          <w:szCs w:val="24"/>
          <w:lang w:val="sv-SE"/>
        </w:rPr>
        <w:t>er</w:t>
      </w:r>
      <w:r w:rsidRPr="00F245D3">
        <w:rPr>
          <w:rFonts w:cstheme="minorHAnsi"/>
          <w:sz w:val="24"/>
          <w:szCs w:val="24"/>
          <w:lang w:val="sv-SE"/>
        </w:rPr>
        <w:t xml:space="preserve"> den till Moderaternas partistämma</w:t>
      </w:r>
      <w:r w:rsidR="002C2D37" w:rsidRPr="00F245D3">
        <w:rPr>
          <w:rFonts w:cstheme="minorHAnsi"/>
          <w:sz w:val="24"/>
          <w:szCs w:val="24"/>
          <w:lang w:val="sv-SE"/>
        </w:rPr>
        <w:t>.</w:t>
      </w:r>
    </w:p>
    <w:p w14:paraId="6B89A7FD" w14:textId="1AFE8D79" w:rsidR="001E6C55" w:rsidRPr="00F245D3" w:rsidRDefault="001E6C55" w:rsidP="000E4C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v-SE"/>
        </w:rPr>
      </w:pPr>
    </w:p>
    <w:p w14:paraId="32861879" w14:textId="673700F9" w:rsidR="001E6C55" w:rsidRPr="00F245D3" w:rsidRDefault="001E6C55" w:rsidP="000E4CD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v-SE"/>
        </w:rPr>
      </w:pPr>
    </w:p>
    <w:p w14:paraId="70BFFD63" w14:textId="77777777" w:rsidR="000823A4" w:rsidRPr="00F245D3" w:rsidRDefault="000823A4" w:rsidP="000823A4">
      <w:pPr>
        <w:rPr>
          <w:rFonts w:cstheme="minorHAnsi"/>
          <w:sz w:val="24"/>
          <w:szCs w:val="24"/>
          <w:shd w:val="clear" w:color="auto" w:fill="FFFFFF"/>
          <w:lang w:val="sv-SE"/>
        </w:rPr>
      </w:pPr>
      <w:r w:rsidRPr="00F245D3">
        <w:rPr>
          <w:rFonts w:cstheme="minorHAnsi"/>
          <w:sz w:val="24"/>
          <w:szCs w:val="24"/>
          <w:shd w:val="clear" w:color="auto" w:fill="FFFFFF"/>
          <w:lang w:val="sv-SE"/>
        </w:rPr>
        <w:t>Referenser:</w:t>
      </w:r>
    </w:p>
    <w:p w14:paraId="1068B368" w14:textId="076FE7AF" w:rsidR="000823A4" w:rsidRPr="00F245D3" w:rsidRDefault="000823A4" w:rsidP="000823A4">
      <w:pPr>
        <w:pStyle w:val="Litteraturfrteckning"/>
        <w:rPr>
          <w:rFonts w:cstheme="minorHAnsi"/>
          <w:sz w:val="24"/>
          <w:lang w:val="sv-SE"/>
        </w:rPr>
      </w:pPr>
      <w:r w:rsidRPr="00F245D3">
        <w:rPr>
          <w:rFonts w:cstheme="minorHAnsi"/>
          <w:lang w:val="sv-SE"/>
        </w:rPr>
        <w:fldChar w:fldCharType="begin"/>
      </w:r>
      <w:r w:rsidRPr="00F245D3">
        <w:rPr>
          <w:rFonts w:cstheme="minorHAnsi"/>
          <w:lang w:val="sv-SE"/>
        </w:rPr>
        <w:instrText xml:space="preserve"> ADDIN ZOTERO_BIBL {"uncited":[],"omitted":[],"custom":[]} CSL_BIBLIOGRAPHY </w:instrText>
      </w:r>
      <w:r w:rsidRPr="00F245D3">
        <w:rPr>
          <w:rFonts w:cstheme="minorHAnsi"/>
          <w:lang w:val="sv-SE"/>
        </w:rPr>
        <w:fldChar w:fldCharType="separate"/>
      </w:r>
    </w:p>
    <w:p w14:paraId="1BB75AC0" w14:textId="77777777" w:rsidR="000823A4" w:rsidRPr="00F245D3" w:rsidRDefault="000823A4" w:rsidP="000823A4">
      <w:pPr>
        <w:pStyle w:val="Litteraturfrteckning"/>
        <w:rPr>
          <w:rFonts w:cstheme="minorHAnsi"/>
          <w:sz w:val="24"/>
          <w:lang w:val="sv-SE"/>
        </w:rPr>
      </w:pPr>
      <w:r w:rsidRPr="00F245D3">
        <w:rPr>
          <w:rFonts w:cstheme="minorHAnsi"/>
          <w:sz w:val="24"/>
          <w:lang w:val="sv-SE"/>
        </w:rPr>
        <w:lastRenderedPageBreak/>
        <w:t>Nordlund, Peter. 2012. “Officersutbildning - i Sverige och internationellt.” FOI.</w:t>
      </w:r>
    </w:p>
    <w:p w14:paraId="625CE12B" w14:textId="77777777" w:rsidR="00AC4142" w:rsidRPr="00F245D3" w:rsidRDefault="00AC4142" w:rsidP="000823A4">
      <w:pPr>
        <w:pStyle w:val="Litteraturfrteckning"/>
        <w:rPr>
          <w:rFonts w:cstheme="minorHAnsi"/>
          <w:sz w:val="24"/>
          <w:lang w:val="sv-SE"/>
        </w:rPr>
      </w:pPr>
    </w:p>
    <w:p w14:paraId="41AA0979" w14:textId="4759FD72" w:rsidR="00AC4142" w:rsidRPr="00F245D3" w:rsidRDefault="00AC4142" w:rsidP="000823A4">
      <w:pPr>
        <w:pStyle w:val="Litteraturfrteckning"/>
        <w:rPr>
          <w:rFonts w:cstheme="minorHAnsi"/>
          <w:sz w:val="24"/>
          <w:lang w:val="sv-SE"/>
        </w:rPr>
      </w:pPr>
      <w:r w:rsidRPr="00F245D3">
        <w:rPr>
          <w:rFonts w:cstheme="minorHAnsi"/>
          <w:sz w:val="24"/>
          <w:lang w:val="sv-SE"/>
        </w:rPr>
        <w:t xml:space="preserve">Riksdagen. </w:t>
      </w:r>
      <w:r w:rsidRPr="00F245D3">
        <w:rPr>
          <w:rFonts w:cstheme="minorHAnsi"/>
          <w:i/>
          <w:iCs/>
          <w:sz w:val="24"/>
          <w:lang w:val="sv-SE"/>
        </w:rPr>
        <w:t>Förordning (2007:1164) för Försvarshögskolan Svensk författningssamling 2007:2007:1164 t.o.m. SFS 2021:957 - Riksdagen</w:t>
      </w:r>
      <w:r w:rsidRPr="00F245D3">
        <w:rPr>
          <w:rFonts w:cstheme="minorHAnsi"/>
          <w:sz w:val="24"/>
          <w:lang w:val="sv-SE"/>
        </w:rPr>
        <w:t>.</w:t>
      </w:r>
    </w:p>
    <w:p w14:paraId="5B25772E" w14:textId="77777777" w:rsidR="00AC4142" w:rsidRPr="00F245D3" w:rsidRDefault="00AC4142" w:rsidP="000823A4">
      <w:pPr>
        <w:pStyle w:val="Litteraturfrteckning"/>
        <w:rPr>
          <w:rFonts w:cstheme="minorHAnsi"/>
          <w:sz w:val="24"/>
          <w:lang w:val="sv-SE"/>
        </w:rPr>
      </w:pPr>
    </w:p>
    <w:p w14:paraId="0BCA5103" w14:textId="333A358F" w:rsidR="000823A4" w:rsidRPr="00F245D3" w:rsidRDefault="000823A4" w:rsidP="000823A4">
      <w:pPr>
        <w:pStyle w:val="Litteraturfrteckning"/>
        <w:rPr>
          <w:rFonts w:cstheme="minorHAnsi"/>
          <w:sz w:val="24"/>
        </w:rPr>
      </w:pPr>
      <w:r w:rsidRPr="00F245D3">
        <w:rPr>
          <w:rFonts w:cstheme="minorHAnsi"/>
          <w:sz w:val="24"/>
        </w:rPr>
        <w:t xml:space="preserve">Tuunainen, Pasi. 2016. </w:t>
      </w:r>
      <w:r w:rsidRPr="00F245D3">
        <w:rPr>
          <w:rFonts w:cstheme="minorHAnsi"/>
          <w:i/>
          <w:iCs/>
          <w:sz w:val="24"/>
        </w:rPr>
        <w:t>Finnish Military Effectiveness in the Winter War</w:t>
      </w:r>
      <w:r w:rsidRPr="00F245D3">
        <w:rPr>
          <w:rFonts w:cstheme="minorHAnsi"/>
          <w:sz w:val="24"/>
        </w:rPr>
        <w:t>. London: Palgrave Macmillan.</w:t>
      </w:r>
    </w:p>
    <w:p w14:paraId="71D47B58" w14:textId="15CD670C" w:rsidR="00AC4142" w:rsidRPr="00F245D3" w:rsidRDefault="00AC4142" w:rsidP="00AC4142">
      <w:pPr>
        <w:pStyle w:val="Litteraturfrteckning"/>
        <w:rPr>
          <w:rFonts w:cstheme="minorHAnsi"/>
          <w:sz w:val="24"/>
        </w:rPr>
      </w:pPr>
      <w:r w:rsidRPr="00F245D3">
        <w:rPr>
          <w:rFonts w:cstheme="minorHAnsi"/>
          <w:lang w:val="sv-SE"/>
        </w:rPr>
        <w:fldChar w:fldCharType="begin"/>
      </w:r>
      <w:r w:rsidRPr="00F245D3">
        <w:rPr>
          <w:rFonts w:cstheme="minorHAnsi"/>
        </w:rPr>
        <w:instrText xml:space="preserve"> ADDIN ZOTERO_BIBL {"uncited":[],"omitted":[],"custom":[]} CSL_BIBLIOGRAPHY </w:instrText>
      </w:r>
      <w:r w:rsidRPr="00F245D3">
        <w:rPr>
          <w:rFonts w:cstheme="minorHAnsi"/>
          <w:lang w:val="sv-SE"/>
        </w:rPr>
        <w:fldChar w:fldCharType="separate"/>
      </w:r>
      <w:r w:rsidRPr="00F245D3">
        <w:rPr>
          <w:rFonts w:cstheme="minorHAnsi"/>
          <w:sz w:val="24"/>
        </w:rPr>
        <w:t xml:space="preserve"> </w:t>
      </w:r>
    </w:p>
    <w:p w14:paraId="442D4D83" w14:textId="606A012B" w:rsidR="000823A4" w:rsidRPr="00F245D3" w:rsidRDefault="00AC4142" w:rsidP="0054761F">
      <w:pPr>
        <w:pStyle w:val="Litteraturfrteckning"/>
        <w:rPr>
          <w:rFonts w:cstheme="minorHAnsi"/>
          <w:sz w:val="24"/>
          <w:szCs w:val="24"/>
          <w:lang w:val="sv-SE"/>
        </w:rPr>
      </w:pPr>
      <w:r w:rsidRPr="00F245D3">
        <w:rPr>
          <w:rFonts w:cstheme="minorHAnsi"/>
          <w:sz w:val="24"/>
          <w:szCs w:val="24"/>
          <w:lang w:val="sv-SE"/>
        </w:rPr>
        <w:fldChar w:fldCharType="end"/>
      </w:r>
      <w:r w:rsidR="000823A4" w:rsidRPr="00F245D3">
        <w:rPr>
          <w:rFonts w:cstheme="minorHAnsi"/>
          <w:sz w:val="24"/>
        </w:rPr>
        <w:t xml:space="preserve">Zabrodskyi, Mykhaylo, Jack Watling, Oleksandr V Danylyuk, and Nick Reynolds. 2022. “Preliminary Lessons in Conventional Warfighting from Russia’s Invasion of Ukraine: February–July 2022.” </w:t>
      </w:r>
      <w:r w:rsidR="000823A4" w:rsidRPr="00F245D3">
        <w:rPr>
          <w:rFonts w:cstheme="minorHAnsi"/>
          <w:sz w:val="24"/>
          <w:lang w:val="sv-SE"/>
        </w:rPr>
        <w:t>RUSI.</w:t>
      </w:r>
      <w:r w:rsidR="000823A4" w:rsidRPr="00F245D3">
        <w:rPr>
          <w:rFonts w:cstheme="minorHAnsi"/>
          <w:sz w:val="24"/>
          <w:szCs w:val="24"/>
          <w:lang w:val="sv-SE"/>
        </w:rPr>
        <w:fldChar w:fldCharType="end"/>
      </w:r>
    </w:p>
    <w:sectPr w:rsidR="000823A4" w:rsidRPr="00F2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4402"/>
    <w:multiLevelType w:val="hybridMultilevel"/>
    <w:tmpl w:val="A5B806D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C6016"/>
    <w:multiLevelType w:val="hybridMultilevel"/>
    <w:tmpl w:val="DB76D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9364E"/>
    <w:multiLevelType w:val="hybridMultilevel"/>
    <w:tmpl w:val="2216122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42E2"/>
    <w:multiLevelType w:val="hybridMultilevel"/>
    <w:tmpl w:val="46929F3C"/>
    <w:lvl w:ilvl="0" w:tplc="3C46B7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72D48"/>
    <w:multiLevelType w:val="hybridMultilevel"/>
    <w:tmpl w:val="CB5044CE"/>
    <w:lvl w:ilvl="0" w:tplc="8BF6F6B2">
      <w:numFmt w:val="bullet"/>
      <w:lvlText w:val="•"/>
      <w:lvlJc w:val="left"/>
      <w:pPr>
        <w:ind w:left="1668" w:hanging="1308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50A4"/>
    <w:multiLevelType w:val="hybridMultilevel"/>
    <w:tmpl w:val="F1747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67014">
    <w:abstractNumId w:val="5"/>
  </w:num>
  <w:num w:numId="2" w16cid:durableId="451748560">
    <w:abstractNumId w:val="4"/>
  </w:num>
  <w:num w:numId="3" w16cid:durableId="1970427936">
    <w:abstractNumId w:val="1"/>
  </w:num>
  <w:num w:numId="4" w16cid:durableId="2021657774">
    <w:abstractNumId w:val="2"/>
  </w:num>
  <w:num w:numId="5" w16cid:durableId="1100956920">
    <w:abstractNumId w:val="0"/>
  </w:num>
  <w:num w:numId="6" w16cid:durableId="1208763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53"/>
    <w:rsid w:val="000121A4"/>
    <w:rsid w:val="00017EAA"/>
    <w:rsid w:val="00026217"/>
    <w:rsid w:val="00026963"/>
    <w:rsid w:val="00034D3F"/>
    <w:rsid w:val="0004452E"/>
    <w:rsid w:val="000474FC"/>
    <w:rsid w:val="00047936"/>
    <w:rsid w:val="00065A02"/>
    <w:rsid w:val="00070522"/>
    <w:rsid w:val="00070E4E"/>
    <w:rsid w:val="000740F6"/>
    <w:rsid w:val="00076DDC"/>
    <w:rsid w:val="00077B21"/>
    <w:rsid w:val="00080079"/>
    <w:rsid w:val="000823A4"/>
    <w:rsid w:val="000874C6"/>
    <w:rsid w:val="0009360F"/>
    <w:rsid w:val="000952D0"/>
    <w:rsid w:val="000974B7"/>
    <w:rsid w:val="000A32DD"/>
    <w:rsid w:val="000A71E7"/>
    <w:rsid w:val="000B6D05"/>
    <w:rsid w:val="000C5C71"/>
    <w:rsid w:val="000E3E7B"/>
    <w:rsid w:val="000E4CDC"/>
    <w:rsid w:val="000E6021"/>
    <w:rsid w:val="000F0649"/>
    <w:rsid w:val="001000F9"/>
    <w:rsid w:val="001016E5"/>
    <w:rsid w:val="001164E0"/>
    <w:rsid w:val="00117A49"/>
    <w:rsid w:val="00122785"/>
    <w:rsid w:val="00125D38"/>
    <w:rsid w:val="00130207"/>
    <w:rsid w:val="00156BDA"/>
    <w:rsid w:val="00163BBE"/>
    <w:rsid w:val="00187A34"/>
    <w:rsid w:val="001950F1"/>
    <w:rsid w:val="001A22A7"/>
    <w:rsid w:val="001A72C9"/>
    <w:rsid w:val="001A7F05"/>
    <w:rsid w:val="001B32AE"/>
    <w:rsid w:val="001B7787"/>
    <w:rsid w:val="001C5D8E"/>
    <w:rsid w:val="001D05F9"/>
    <w:rsid w:val="001E6C55"/>
    <w:rsid w:val="001F10A0"/>
    <w:rsid w:val="001F53C5"/>
    <w:rsid w:val="001F7B55"/>
    <w:rsid w:val="002054C0"/>
    <w:rsid w:val="00210E78"/>
    <w:rsid w:val="00215C91"/>
    <w:rsid w:val="002220C7"/>
    <w:rsid w:val="0022572E"/>
    <w:rsid w:val="00227197"/>
    <w:rsid w:val="00236BB7"/>
    <w:rsid w:val="00243DA1"/>
    <w:rsid w:val="00250ED4"/>
    <w:rsid w:val="00251241"/>
    <w:rsid w:val="002544D8"/>
    <w:rsid w:val="002573A1"/>
    <w:rsid w:val="00287373"/>
    <w:rsid w:val="002910B4"/>
    <w:rsid w:val="00294CEA"/>
    <w:rsid w:val="002B4ABD"/>
    <w:rsid w:val="002B5B64"/>
    <w:rsid w:val="002C01D2"/>
    <w:rsid w:val="002C0D36"/>
    <w:rsid w:val="002C2D37"/>
    <w:rsid w:val="002C4E74"/>
    <w:rsid w:val="002C6F54"/>
    <w:rsid w:val="002D74E6"/>
    <w:rsid w:val="002F2576"/>
    <w:rsid w:val="002F3A10"/>
    <w:rsid w:val="002F6F00"/>
    <w:rsid w:val="003062DE"/>
    <w:rsid w:val="0031087F"/>
    <w:rsid w:val="0031346D"/>
    <w:rsid w:val="00316718"/>
    <w:rsid w:val="00321487"/>
    <w:rsid w:val="00324195"/>
    <w:rsid w:val="00333ED8"/>
    <w:rsid w:val="00342A82"/>
    <w:rsid w:val="00354BEF"/>
    <w:rsid w:val="00356EA7"/>
    <w:rsid w:val="00360D02"/>
    <w:rsid w:val="0036160D"/>
    <w:rsid w:val="00362C4C"/>
    <w:rsid w:val="00374114"/>
    <w:rsid w:val="0037495D"/>
    <w:rsid w:val="003800EE"/>
    <w:rsid w:val="00380BD6"/>
    <w:rsid w:val="00390730"/>
    <w:rsid w:val="00396222"/>
    <w:rsid w:val="003B1633"/>
    <w:rsid w:val="003B3D2F"/>
    <w:rsid w:val="003C7FC4"/>
    <w:rsid w:val="003D51EF"/>
    <w:rsid w:val="003E46F2"/>
    <w:rsid w:val="003F45E0"/>
    <w:rsid w:val="00402C2A"/>
    <w:rsid w:val="0040623C"/>
    <w:rsid w:val="00406E31"/>
    <w:rsid w:val="00415988"/>
    <w:rsid w:val="00420BDC"/>
    <w:rsid w:val="00421A21"/>
    <w:rsid w:val="00430EA7"/>
    <w:rsid w:val="004462AC"/>
    <w:rsid w:val="00454D7C"/>
    <w:rsid w:val="00457203"/>
    <w:rsid w:val="0045759D"/>
    <w:rsid w:val="004578EB"/>
    <w:rsid w:val="00457FD7"/>
    <w:rsid w:val="004657ED"/>
    <w:rsid w:val="00467739"/>
    <w:rsid w:val="00481D88"/>
    <w:rsid w:val="004872AE"/>
    <w:rsid w:val="00487D5F"/>
    <w:rsid w:val="004922E8"/>
    <w:rsid w:val="00494D33"/>
    <w:rsid w:val="004A39DD"/>
    <w:rsid w:val="004A6CF7"/>
    <w:rsid w:val="004C06D4"/>
    <w:rsid w:val="004C58B4"/>
    <w:rsid w:val="004C6B5A"/>
    <w:rsid w:val="004E064D"/>
    <w:rsid w:val="004F3B4E"/>
    <w:rsid w:val="004F3D0C"/>
    <w:rsid w:val="004F501A"/>
    <w:rsid w:val="00500B99"/>
    <w:rsid w:val="0050283E"/>
    <w:rsid w:val="005243B0"/>
    <w:rsid w:val="005426E6"/>
    <w:rsid w:val="0054761F"/>
    <w:rsid w:val="0055788E"/>
    <w:rsid w:val="0056034D"/>
    <w:rsid w:val="005703DE"/>
    <w:rsid w:val="0057189A"/>
    <w:rsid w:val="005A3381"/>
    <w:rsid w:val="005B4763"/>
    <w:rsid w:val="005C3559"/>
    <w:rsid w:val="005C5724"/>
    <w:rsid w:val="005D08C0"/>
    <w:rsid w:val="0060124A"/>
    <w:rsid w:val="00610905"/>
    <w:rsid w:val="00612BD2"/>
    <w:rsid w:val="006212D5"/>
    <w:rsid w:val="006264A1"/>
    <w:rsid w:val="006307BE"/>
    <w:rsid w:val="00630A7E"/>
    <w:rsid w:val="0063507C"/>
    <w:rsid w:val="0063691C"/>
    <w:rsid w:val="00650AB9"/>
    <w:rsid w:val="00653E15"/>
    <w:rsid w:val="00653F5E"/>
    <w:rsid w:val="0066478A"/>
    <w:rsid w:val="0067542B"/>
    <w:rsid w:val="00680739"/>
    <w:rsid w:val="006876AB"/>
    <w:rsid w:val="006B2569"/>
    <w:rsid w:val="006B4B4B"/>
    <w:rsid w:val="006B58A5"/>
    <w:rsid w:val="006B61E9"/>
    <w:rsid w:val="006C1EF4"/>
    <w:rsid w:val="006C24F9"/>
    <w:rsid w:val="006D0839"/>
    <w:rsid w:val="006E05EA"/>
    <w:rsid w:val="006E1343"/>
    <w:rsid w:val="006E2CDA"/>
    <w:rsid w:val="006E6A87"/>
    <w:rsid w:val="006F3E59"/>
    <w:rsid w:val="006F6AC1"/>
    <w:rsid w:val="006F6C27"/>
    <w:rsid w:val="00702954"/>
    <w:rsid w:val="007146FD"/>
    <w:rsid w:val="007321FE"/>
    <w:rsid w:val="007358DF"/>
    <w:rsid w:val="00740610"/>
    <w:rsid w:val="00741C5D"/>
    <w:rsid w:val="00742AC0"/>
    <w:rsid w:val="00746B1D"/>
    <w:rsid w:val="00750F53"/>
    <w:rsid w:val="00762B71"/>
    <w:rsid w:val="00780A7B"/>
    <w:rsid w:val="00781DF6"/>
    <w:rsid w:val="00796A6D"/>
    <w:rsid w:val="007A221D"/>
    <w:rsid w:val="007A5C2F"/>
    <w:rsid w:val="007B6384"/>
    <w:rsid w:val="007B6D05"/>
    <w:rsid w:val="007C3ABD"/>
    <w:rsid w:val="007D2A99"/>
    <w:rsid w:val="007D7955"/>
    <w:rsid w:val="007E1346"/>
    <w:rsid w:val="007E4B0D"/>
    <w:rsid w:val="007F1512"/>
    <w:rsid w:val="007F20D6"/>
    <w:rsid w:val="007F58F7"/>
    <w:rsid w:val="00805976"/>
    <w:rsid w:val="00806668"/>
    <w:rsid w:val="00810D2F"/>
    <w:rsid w:val="00825482"/>
    <w:rsid w:val="008304CF"/>
    <w:rsid w:val="00832A4B"/>
    <w:rsid w:val="008424B7"/>
    <w:rsid w:val="0084271F"/>
    <w:rsid w:val="00843893"/>
    <w:rsid w:val="00847988"/>
    <w:rsid w:val="0086225F"/>
    <w:rsid w:val="008665FD"/>
    <w:rsid w:val="0087534F"/>
    <w:rsid w:val="00881079"/>
    <w:rsid w:val="008820E7"/>
    <w:rsid w:val="00890B53"/>
    <w:rsid w:val="00891675"/>
    <w:rsid w:val="00893C5E"/>
    <w:rsid w:val="008B0933"/>
    <w:rsid w:val="008B101B"/>
    <w:rsid w:val="008B4585"/>
    <w:rsid w:val="008B733D"/>
    <w:rsid w:val="008C416E"/>
    <w:rsid w:val="008C5121"/>
    <w:rsid w:val="008C5316"/>
    <w:rsid w:val="008C6633"/>
    <w:rsid w:val="008D3FAB"/>
    <w:rsid w:val="008E06BB"/>
    <w:rsid w:val="008E4026"/>
    <w:rsid w:val="008E4926"/>
    <w:rsid w:val="008F692E"/>
    <w:rsid w:val="00902ACC"/>
    <w:rsid w:val="00904FDC"/>
    <w:rsid w:val="0090629B"/>
    <w:rsid w:val="009107B2"/>
    <w:rsid w:val="00917853"/>
    <w:rsid w:val="0092541D"/>
    <w:rsid w:val="00926F42"/>
    <w:rsid w:val="00930DBE"/>
    <w:rsid w:val="00932CCA"/>
    <w:rsid w:val="00933CEF"/>
    <w:rsid w:val="00936BF9"/>
    <w:rsid w:val="00937EDF"/>
    <w:rsid w:val="00941E96"/>
    <w:rsid w:val="009468BE"/>
    <w:rsid w:val="00955359"/>
    <w:rsid w:val="00957966"/>
    <w:rsid w:val="00964FC2"/>
    <w:rsid w:val="00970C1F"/>
    <w:rsid w:val="00971D0B"/>
    <w:rsid w:val="00972075"/>
    <w:rsid w:val="00977A11"/>
    <w:rsid w:val="00977D79"/>
    <w:rsid w:val="009831E1"/>
    <w:rsid w:val="00986E78"/>
    <w:rsid w:val="00991DE3"/>
    <w:rsid w:val="009A1918"/>
    <w:rsid w:val="009A4C3E"/>
    <w:rsid w:val="009B0DB9"/>
    <w:rsid w:val="009B31B8"/>
    <w:rsid w:val="009B4224"/>
    <w:rsid w:val="009E286A"/>
    <w:rsid w:val="009F2DC5"/>
    <w:rsid w:val="00A02C49"/>
    <w:rsid w:val="00A10677"/>
    <w:rsid w:val="00A1710A"/>
    <w:rsid w:val="00A23139"/>
    <w:rsid w:val="00A25B14"/>
    <w:rsid w:val="00A3432C"/>
    <w:rsid w:val="00A611AA"/>
    <w:rsid w:val="00A62DBF"/>
    <w:rsid w:val="00A7128B"/>
    <w:rsid w:val="00AB66DB"/>
    <w:rsid w:val="00AC4142"/>
    <w:rsid w:val="00AD63AD"/>
    <w:rsid w:val="00AF5FFF"/>
    <w:rsid w:val="00B0025B"/>
    <w:rsid w:val="00B11A16"/>
    <w:rsid w:val="00B15E96"/>
    <w:rsid w:val="00B2227E"/>
    <w:rsid w:val="00B232BE"/>
    <w:rsid w:val="00B236BA"/>
    <w:rsid w:val="00B26410"/>
    <w:rsid w:val="00B31D56"/>
    <w:rsid w:val="00B344C0"/>
    <w:rsid w:val="00B35218"/>
    <w:rsid w:val="00B412CD"/>
    <w:rsid w:val="00B50944"/>
    <w:rsid w:val="00B553B6"/>
    <w:rsid w:val="00B748E1"/>
    <w:rsid w:val="00B7502A"/>
    <w:rsid w:val="00B75945"/>
    <w:rsid w:val="00B81D5E"/>
    <w:rsid w:val="00B87261"/>
    <w:rsid w:val="00B92D79"/>
    <w:rsid w:val="00B96A99"/>
    <w:rsid w:val="00BB7C36"/>
    <w:rsid w:val="00BC3953"/>
    <w:rsid w:val="00BD1B82"/>
    <w:rsid w:val="00BD7CA7"/>
    <w:rsid w:val="00BD7CB1"/>
    <w:rsid w:val="00BE2E62"/>
    <w:rsid w:val="00BE6AB0"/>
    <w:rsid w:val="00C0451C"/>
    <w:rsid w:val="00C05C60"/>
    <w:rsid w:val="00C36EE6"/>
    <w:rsid w:val="00C5083B"/>
    <w:rsid w:val="00C51360"/>
    <w:rsid w:val="00C5590B"/>
    <w:rsid w:val="00C60638"/>
    <w:rsid w:val="00C75733"/>
    <w:rsid w:val="00C768AE"/>
    <w:rsid w:val="00C83FE8"/>
    <w:rsid w:val="00C84372"/>
    <w:rsid w:val="00C94656"/>
    <w:rsid w:val="00C9796F"/>
    <w:rsid w:val="00CA569D"/>
    <w:rsid w:val="00CA615B"/>
    <w:rsid w:val="00CB0CE6"/>
    <w:rsid w:val="00CB5D6E"/>
    <w:rsid w:val="00CC132F"/>
    <w:rsid w:val="00CC1C5F"/>
    <w:rsid w:val="00CC5EC5"/>
    <w:rsid w:val="00CD2FCA"/>
    <w:rsid w:val="00CD3C2D"/>
    <w:rsid w:val="00CD7029"/>
    <w:rsid w:val="00CE5C98"/>
    <w:rsid w:val="00CF2C51"/>
    <w:rsid w:val="00D03571"/>
    <w:rsid w:val="00D037B6"/>
    <w:rsid w:val="00D10E51"/>
    <w:rsid w:val="00D14803"/>
    <w:rsid w:val="00D148B1"/>
    <w:rsid w:val="00D17204"/>
    <w:rsid w:val="00D176EA"/>
    <w:rsid w:val="00D20E40"/>
    <w:rsid w:val="00D22DF0"/>
    <w:rsid w:val="00D32365"/>
    <w:rsid w:val="00D32EED"/>
    <w:rsid w:val="00D33EF0"/>
    <w:rsid w:val="00D44719"/>
    <w:rsid w:val="00D4484D"/>
    <w:rsid w:val="00D45811"/>
    <w:rsid w:val="00D56FFC"/>
    <w:rsid w:val="00D6230A"/>
    <w:rsid w:val="00D63FCE"/>
    <w:rsid w:val="00D90149"/>
    <w:rsid w:val="00D90903"/>
    <w:rsid w:val="00D93789"/>
    <w:rsid w:val="00DA243C"/>
    <w:rsid w:val="00DB1BE3"/>
    <w:rsid w:val="00DB55DA"/>
    <w:rsid w:val="00DC17C9"/>
    <w:rsid w:val="00DC6248"/>
    <w:rsid w:val="00DD160C"/>
    <w:rsid w:val="00DD5F4C"/>
    <w:rsid w:val="00DE17D8"/>
    <w:rsid w:val="00DE3F02"/>
    <w:rsid w:val="00DE5621"/>
    <w:rsid w:val="00DF2A4F"/>
    <w:rsid w:val="00DF4724"/>
    <w:rsid w:val="00DF6649"/>
    <w:rsid w:val="00E00BEE"/>
    <w:rsid w:val="00E027CB"/>
    <w:rsid w:val="00E11933"/>
    <w:rsid w:val="00E11FC1"/>
    <w:rsid w:val="00E1352B"/>
    <w:rsid w:val="00E21026"/>
    <w:rsid w:val="00E348F7"/>
    <w:rsid w:val="00E41B7B"/>
    <w:rsid w:val="00E54223"/>
    <w:rsid w:val="00E75C62"/>
    <w:rsid w:val="00E826DC"/>
    <w:rsid w:val="00E85A52"/>
    <w:rsid w:val="00E9118A"/>
    <w:rsid w:val="00E915B2"/>
    <w:rsid w:val="00E965FF"/>
    <w:rsid w:val="00EA68A9"/>
    <w:rsid w:val="00EB1BB6"/>
    <w:rsid w:val="00EB237F"/>
    <w:rsid w:val="00EB2976"/>
    <w:rsid w:val="00EB60C6"/>
    <w:rsid w:val="00EC3FA7"/>
    <w:rsid w:val="00EC593F"/>
    <w:rsid w:val="00EC59FD"/>
    <w:rsid w:val="00ED2B00"/>
    <w:rsid w:val="00EF1CE4"/>
    <w:rsid w:val="00EF321D"/>
    <w:rsid w:val="00EF4712"/>
    <w:rsid w:val="00F05AC2"/>
    <w:rsid w:val="00F061A3"/>
    <w:rsid w:val="00F11095"/>
    <w:rsid w:val="00F14780"/>
    <w:rsid w:val="00F16E78"/>
    <w:rsid w:val="00F245D3"/>
    <w:rsid w:val="00F27FCF"/>
    <w:rsid w:val="00F36131"/>
    <w:rsid w:val="00F50AC2"/>
    <w:rsid w:val="00F54797"/>
    <w:rsid w:val="00F609A8"/>
    <w:rsid w:val="00F6323D"/>
    <w:rsid w:val="00F64B78"/>
    <w:rsid w:val="00F76AA6"/>
    <w:rsid w:val="00F90C46"/>
    <w:rsid w:val="00FA618C"/>
    <w:rsid w:val="00FB53AA"/>
    <w:rsid w:val="00FB548C"/>
    <w:rsid w:val="00FC1E86"/>
    <w:rsid w:val="00FD66D5"/>
    <w:rsid w:val="00FE2E22"/>
    <w:rsid w:val="00FE30D6"/>
    <w:rsid w:val="00FE5906"/>
    <w:rsid w:val="00FE73A0"/>
    <w:rsid w:val="00FF0867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F61A"/>
  <w15:chartTrackingRefBased/>
  <w15:docId w15:val="{13BF260F-238E-44D2-980B-116F8A2D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92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901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395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922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tteraturfrteckning">
    <w:name w:val="Bibliography"/>
    <w:basedOn w:val="Normal"/>
    <w:next w:val="Normal"/>
    <w:uiPriority w:val="37"/>
    <w:unhideWhenUsed/>
    <w:rsid w:val="00B96A99"/>
    <w:pPr>
      <w:spacing w:after="0" w:line="240" w:lineRule="auto"/>
      <w:ind w:left="720" w:hanging="720"/>
    </w:pPr>
  </w:style>
  <w:style w:type="paragraph" w:styleId="Revision">
    <w:name w:val="Revision"/>
    <w:hidden/>
    <w:uiPriority w:val="99"/>
    <w:semiHidden/>
    <w:rsid w:val="002C4E74"/>
    <w:pPr>
      <w:spacing w:after="0" w:line="240" w:lineRule="auto"/>
    </w:pPr>
    <w:rPr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421A2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7EDF"/>
    <w:rPr>
      <w:rFonts w:ascii="Segoe UI" w:hAnsi="Segoe UI" w:cs="Segoe UI"/>
      <w:sz w:val="18"/>
      <w:szCs w:val="1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53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53C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53C5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53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53C5"/>
    <w:rPr>
      <w:b/>
      <w:bCs/>
      <w:sz w:val="20"/>
      <w:szCs w:val="20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90149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AD81-0149-4241-80FD-692BE662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1149</Words>
  <Characters>6092</Characters>
  <Application>Microsoft Office Word</Application>
  <DocSecurity>0</DocSecurity>
  <Lines>50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Motion / Proposition </vt:lpstr>
      <vt:lpstr>Gör utbildning till officer mer ändamålsenlig</vt:lpstr>
    </vt:vector>
  </TitlesOfParts>
  <Company>Försvarshögskolan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Westerdahl Fredric</dc:creator>
  <cp:keywords/>
  <dc:description/>
  <cp:lastModifiedBy>Tobias Sjö</cp:lastModifiedBy>
  <cp:revision>2</cp:revision>
  <dcterms:created xsi:type="dcterms:W3CDTF">2024-03-03T08:23:00Z</dcterms:created>
  <dcterms:modified xsi:type="dcterms:W3CDTF">2024-03-03T08:23:00Z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id="f3IBgqKW"/&gt;&lt;style id="http://www.zotero.org/styles/chicago-author-date" locale="en-US" hasBibliography="1" bibliographyStyleHasBeenSet="1"/&gt;&lt;prefs&gt;&lt;pref name="fieldType" value="Field"/&gt;&lt;/prefs&gt;&lt;/</vt:lpwstr>
  </property>
  <property fmtid="{D5CDD505-2E9C-101B-9397-08002B2CF9AE}" pid="3" name="ZOTERO_PREF_2">
    <vt:lpwstr>data&gt;</vt:lpwstr>
  </property>
</Properties>
</file>