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968D" w14:textId="2EEE3AC0" w:rsidR="00035906" w:rsidRPr="00D61D28" w:rsidRDefault="00E13F73" w:rsidP="00D61D28">
      <w:pPr>
        <w:rPr>
          <w:b/>
          <w:bCs/>
          <w:sz w:val="28"/>
          <w:szCs w:val="28"/>
        </w:rPr>
      </w:pPr>
      <w:r w:rsidRPr="00D61D28">
        <w:rPr>
          <w:b/>
          <w:bCs/>
          <w:sz w:val="28"/>
          <w:szCs w:val="28"/>
        </w:rPr>
        <w:t xml:space="preserve">Motion </w:t>
      </w:r>
      <w:r w:rsidR="00D61D28">
        <w:rPr>
          <w:b/>
          <w:bCs/>
          <w:sz w:val="28"/>
          <w:szCs w:val="28"/>
        </w:rPr>
        <w:t>1: A</w:t>
      </w:r>
      <w:r w:rsidRPr="00D61D28">
        <w:rPr>
          <w:b/>
          <w:bCs/>
          <w:sz w:val="28"/>
          <w:szCs w:val="28"/>
        </w:rPr>
        <w:t>ng</w:t>
      </w:r>
      <w:r w:rsidR="000D6BA2" w:rsidRPr="00D61D28">
        <w:rPr>
          <w:b/>
          <w:bCs/>
          <w:sz w:val="28"/>
          <w:szCs w:val="28"/>
        </w:rPr>
        <w:t xml:space="preserve">ående </w:t>
      </w:r>
      <w:r w:rsidR="001C3FE3" w:rsidRPr="00D61D28">
        <w:rPr>
          <w:b/>
          <w:bCs/>
          <w:sz w:val="28"/>
          <w:szCs w:val="28"/>
        </w:rPr>
        <w:t>liberalisering av strandrättsreglerna</w:t>
      </w:r>
    </w:p>
    <w:p w14:paraId="0AC507A7" w14:textId="68E3B4B9" w:rsidR="00525D12" w:rsidRPr="00BA5A68" w:rsidRDefault="00525D12">
      <w:pPr>
        <w:rPr>
          <w:sz w:val="24"/>
          <w:szCs w:val="24"/>
        </w:rPr>
      </w:pPr>
      <w:bookmarkStart w:id="0" w:name="_Hlk160125735"/>
      <w:r w:rsidRPr="00BA5A68">
        <w:rPr>
          <w:sz w:val="24"/>
          <w:szCs w:val="24"/>
        </w:rPr>
        <w:t xml:space="preserve">Strandrättsreglerna går i dag för långt när det gäller att trycka tillbaka äganderätten på strandskyddade områden. Gällande lagstiftning och dess tillämpning </w:t>
      </w:r>
      <w:r w:rsidR="001B6E5A" w:rsidRPr="00BA5A68">
        <w:rPr>
          <w:sz w:val="24"/>
          <w:szCs w:val="24"/>
        </w:rPr>
        <w:t xml:space="preserve">saknar i dag balans och </w:t>
      </w:r>
      <w:r w:rsidRPr="00BA5A68">
        <w:rPr>
          <w:sz w:val="24"/>
          <w:szCs w:val="24"/>
        </w:rPr>
        <w:t xml:space="preserve">utgör i dag en allvarlig inskränkning av äganderätten och den bör </w:t>
      </w:r>
      <w:r w:rsidR="001B6E5A" w:rsidRPr="00BA5A68">
        <w:rPr>
          <w:sz w:val="24"/>
          <w:szCs w:val="24"/>
        </w:rPr>
        <w:t xml:space="preserve">därför </w:t>
      </w:r>
      <w:r w:rsidRPr="00BA5A68">
        <w:rPr>
          <w:sz w:val="24"/>
          <w:szCs w:val="24"/>
        </w:rPr>
        <w:t>skyndsamt ses över.</w:t>
      </w:r>
    </w:p>
    <w:bookmarkEnd w:id="0"/>
    <w:p w14:paraId="20355360" w14:textId="42332E8E" w:rsidR="00525D12" w:rsidRPr="00BA5A68" w:rsidRDefault="00525D12">
      <w:pPr>
        <w:rPr>
          <w:sz w:val="24"/>
          <w:szCs w:val="24"/>
        </w:rPr>
      </w:pPr>
      <w:proofErr w:type="gramStart"/>
      <w:r w:rsidRPr="00BA5A68">
        <w:rPr>
          <w:sz w:val="24"/>
          <w:szCs w:val="24"/>
        </w:rPr>
        <w:t>T</w:t>
      </w:r>
      <w:r w:rsidR="000D6BA2" w:rsidRPr="00BA5A68">
        <w:rPr>
          <w:sz w:val="24"/>
          <w:szCs w:val="24"/>
        </w:rPr>
        <w:t>.</w:t>
      </w:r>
      <w:r w:rsidRPr="00BA5A68">
        <w:rPr>
          <w:sz w:val="24"/>
          <w:szCs w:val="24"/>
        </w:rPr>
        <w:t>ex</w:t>
      </w:r>
      <w:r w:rsidR="000D6BA2" w:rsidRPr="00BA5A68">
        <w:rPr>
          <w:sz w:val="24"/>
          <w:szCs w:val="24"/>
        </w:rPr>
        <w:t>.</w:t>
      </w:r>
      <w:proofErr w:type="gramEnd"/>
      <w:r w:rsidRPr="00BA5A68">
        <w:rPr>
          <w:sz w:val="24"/>
          <w:szCs w:val="24"/>
        </w:rPr>
        <w:t xml:space="preserve"> är det idag med länsstyrelsernas nya praxis i stort sett omöjligt att bygga en brygga på sin sjötomt även om </w:t>
      </w:r>
      <w:r w:rsidR="001B6E5A" w:rsidRPr="00BA5A68">
        <w:rPr>
          <w:sz w:val="24"/>
          <w:szCs w:val="24"/>
        </w:rPr>
        <w:t xml:space="preserve">den ligger på en ö som Storholmen och </w:t>
      </w:r>
      <w:r w:rsidRPr="00BA5A68">
        <w:rPr>
          <w:sz w:val="24"/>
          <w:szCs w:val="24"/>
        </w:rPr>
        <w:t>man behöver den för egen transport. Även uppförandet av bast</w:t>
      </w:r>
      <w:r w:rsidR="001B6E5A" w:rsidRPr="00BA5A68">
        <w:rPr>
          <w:sz w:val="24"/>
          <w:szCs w:val="24"/>
        </w:rPr>
        <w:t>u</w:t>
      </w:r>
      <w:r w:rsidRPr="00BA5A68">
        <w:rPr>
          <w:sz w:val="24"/>
          <w:szCs w:val="24"/>
        </w:rPr>
        <w:t xml:space="preserve">, båthus eller lusthus är i stort sett omöjliga. </w:t>
      </w:r>
      <w:r w:rsidR="00452837" w:rsidRPr="00BA5A68">
        <w:rPr>
          <w:sz w:val="24"/>
          <w:szCs w:val="24"/>
        </w:rPr>
        <w:t>Det kan inte vara rimligt att på detta sätt inskränka äganderätten till denna grad.</w:t>
      </w:r>
      <w:r w:rsidR="00035BE8" w:rsidRPr="00BA5A68">
        <w:rPr>
          <w:sz w:val="24"/>
          <w:szCs w:val="24"/>
        </w:rPr>
        <w:t xml:space="preserve"> De nuvarande strandskyddsreglerna är allt utom till namnet en konfiskation av privat mark till allmänna syften</w:t>
      </w:r>
    </w:p>
    <w:p w14:paraId="33ED1810" w14:textId="7A9DBF76" w:rsidR="00977E5F" w:rsidRPr="00BA5A68" w:rsidRDefault="00977E5F" w:rsidP="006754CC">
      <w:pPr>
        <w:rPr>
          <w:sz w:val="24"/>
          <w:szCs w:val="24"/>
        </w:rPr>
      </w:pPr>
      <w:bookmarkStart w:id="1" w:name="_Hlk160126417"/>
      <w:r w:rsidRPr="00BA5A68">
        <w:rPr>
          <w:sz w:val="24"/>
          <w:szCs w:val="24"/>
        </w:rPr>
        <w:t xml:space="preserve">Moderata Samlingspartiet </w:t>
      </w:r>
      <w:r w:rsidR="00A444BB" w:rsidRPr="00BA5A68">
        <w:rPr>
          <w:sz w:val="24"/>
          <w:szCs w:val="24"/>
        </w:rPr>
        <w:t xml:space="preserve">på Lidingö </w:t>
      </w:r>
      <w:r w:rsidRPr="00BA5A68">
        <w:rPr>
          <w:sz w:val="24"/>
          <w:szCs w:val="24"/>
        </w:rPr>
        <w:t>bör därför arbeta för:</w:t>
      </w:r>
    </w:p>
    <w:p w14:paraId="69904052" w14:textId="1CDFCFCC" w:rsidR="00A444BB" w:rsidRPr="00BA5A68" w:rsidRDefault="00977E5F" w:rsidP="00525D12">
      <w:pPr>
        <w:rPr>
          <w:sz w:val="24"/>
          <w:szCs w:val="24"/>
        </w:rPr>
      </w:pPr>
      <w:r w:rsidRPr="00BA5A68">
        <w:rPr>
          <w:sz w:val="24"/>
          <w:szCs w:val="24"/>
        </w:rPr>
        <w:t xml:space="preserve">ATT </w:t>
      </w:r>
      <w:r w:rsidR="00452837" w:rsidRPr="00BA5A68">
        <w:rPr>
          <w:sz w:val="24"/>
          <w:szCs w:val="24"/>
        </w:rPr>
        <w:t>strandskyddsreglerna nationellt ses över i en mer liberal riktning så att det blir mer balans mellan äganderätt och allmänintresset.</w:t>
      </w:r>
    </w:p>
    <w:p w14:paraId="2226AAE9" w14:textId="0D4E791F" w:rsidR="00A444BB" w:rsidRPr="00BA5A68" w:rsidRDefault="00A444BB" w:rsidP="006754CC">
      <w:pPr>
        <w:rPr>
          <w:sz w:val="24"/>
          <w:szCs w:val="24"/>
        </w:rPr>
      </w:pPr>
      <w:r w:rsidRPr="00BA5A68">
        <w:rPr>
          <w:sz w:val="24"/>
          <w:szCs w:val="24"/>
        </w:rPr>
        <w:t>ATT om motionen antas skicka motionen vidare till Länsförbundsstämman som föreningens egen.</w:t>
      </w:r>
    </w:p>
    <w:p w14:paraId="1C541523" w14:textId="77777777" w:rsidR="00305C25" w:rsidRPr="00BA5A68" w:rsidRDefault="00A444BB" w:rsidP="006754CC">
      <w:pPr>
        <w:rPr>
          <w:sz w:val="24"/>
          <w:szCs w:val="24"/>
        </w:rPr>
      </w:pPr>
      <w:r w:rsidRPr="00BA5A68">
        <w:rPr>
          <w:sz w:val="24"/>
          <w:szCs w:val="24"/>
        </w:rPr>
        <w:t xml:space="preserve">ATT om motionen antas av länsförbundsstämman </w:t>
      </w:r>
      <w:r w:rsidR="00882946" w:rsidRPr="00BA5A68">
        <w:rPr>
          <w:sz w:val="24"/>
          <w:szCs w:val="24"/>
        </w:rPr>
        <w:t>länsförbundet skall skicka den vidare till partistämman som länsförbundets egen.</w:t>
      </w:r>
      <w:bookmarkEnd w:id="1"/>
    </w:p>
    <w:p w14:paraId="395765A8" w14:textId="77777777" w:rsidR="000D6BA2" w:rsidRPr="00BA5A68" w:rsidRDefault="000D6BA2" w:rsidP="000D6BA2">
      <w:pPr>
        <w:rPr>
          <w:sz w:val="24"/>
          <w:szCs w:val="24"/>
        </w:rPr>
      </w:pPr>
    </w:p>
    <w:p w14:paraId="68F247B8" w14:textId="31B64A91" w:rsidR="000D6BA2" w:rsidRPr="00BA5A68" w:rsidRDefault="000D6BA2" w:rsidP="000D6BA2">
      <w:pPr>
        <w:rPr>
          <w:sz w:val="24"/>
          <w:szCs w:val="24"/>
        </w:rPr>
      </w:pPr>
      <w:r w:rsidRPr="00BA5A68">
        <w:rPr>
          <w:sz w:val="24"/>
          <w:szCs w:val="24"/>
        </w:rPr>
        <w:t>Lidingö 24 februari 2024</w:t>
      </w:r>
    </w:p>
    <w:p w14:paraId="044DEE5B" w14:textId="60BB9DD4" w:rsidR="00882946" w:rsidRPr="00BA5A68" w:rsidRDefault="00882946" w:rsidP="006754CC">
      <w:pPr>
        <w:rPr>
          <w:sz w:val="24"/>
          <w:szCs w:val="24"/>
        </w:rPr>
      </w:pPr>
      <w:r w:rsidRPr="00BA5A68">
        <w:rPr>
          <w:sz w:val="24"/>
          <w:szCs w:val="24"/>
        </w:rPr>
        <w:t>Nils-Henrik Tideberg</w:t>
      </w:r>
    </w:p>
    <w:p w14:paraId="1E34E644" w14:textId="77777777" w:rsidR="000D6BA2" w:rsidRPr="00BA5A68" w:rsidRDefault="000D6BA2" w:rsidP="006754CC">
      <w:pPr>
        <w:rPr>
          <w:sz w:val="24"/>
          <w:szCs w:val="24"/>
        </w:rPr>
      </w:pPr>
    </w:p>
    <w:p w14:paraId="258F9ED4" w14:textId="753BC4BF" w:rsidR="003537DD" w:rsidRPr="00BA5A68" w:rsidRDefault="000D6BA2" w:rsidP="006754CC">
      <w:pPr>
        <w:rPr>
          <w:b/>
          <w:bCs/>
          <w:sz w:val="24"/>
          <w:szCs w:val="24"/>
        </w:rPr>
      </w:pPr>
      <w:r w:rsidRPr="00BA5A68">
        <w:rPr>
          <w:b/>
          <w:bCs/>
          <w:sz w:val="24"/>
          <w:szCs w:val="24"/>
        </w:rPr>
        <w:t>Styrelsens svar på motionen</w:t>
      </w:r>
    </w:p>
    <w:p w14:paraId="197A9452" w14:textId="1D2D7693" w:rsidR="000147B9" w:rsidRPr="00BA5A68" w:rsidRDefault="000D6BA2" w:rsidP="006754CC">
      <w:pPr>
        <w:rPr>
          <w:sz w:val="24"/>
          <w:szCs w:val="24"/>
        </w:rPr>
      </w:pPr>
      <w:r w:rsidRPr="00BA5A68">
        <w:rPr>
          <w:sz w:val="24"/>
          <w:szCs w:val="24"/>
        </w:rPr>
        <w:t xml:space="preserve">Styrelsen delar motionärens uppfattning att reglerna för strandskydd i dag är för långtgående och att de i allt för stor utsträckning inskränker </w:t>
      </w:r>
      <w:r w:rsidR="000147B9" w:rsidRPr="00BA5A68">
        <w:rPr>
          <w:sz w:val="24"/>
          <w:szCs w:val="24"/>
        </w:rPr>
        <w:t>äganderätten på strandskyddade områden</w:t>
      </w:r>
      <w:r w:rsidRPr="00BA5A68">
        <w:rPr>
          <w:sz w:val="24"/>
          <w:szCs w:val="24"/>
        </w:rPr>
        <w:t>. Det gäller f</w:t>
      </w:r>
      <w:r w:rsidR="00C765C4" w:rsidRPr="00BA5A68">
        <w:rPr>
          <w:sz w:val="24"/>
          <w:szCs w:val="24"/>
        </w:rPr>
        <w:t>ramför</w:t>
      </w:r>
      <w:r w:rsidR="007666E4" w:rsidRPr="00BA5A68">
        <w:rPr>
          <w:sz w:val="24"/>
          <w:szCs w:val="24"/>
        </w:rPr>
        <w:t xml:space="preserve"> </w:t>
      </w:r>
      <w:r w:rsidR="00C765C4" w:rsidRPr="00BA5A68">
        <w:rPr>
          <w:sz w:val="24"/>
          <w:szCs w:val="24"/>
        </w:rPr>
        <w:t xml:space="preserve">allt </w:t>
      </w:r>
      <w:r w:rsidRPr="00BA5A68">
        <w:rPr>
          <w:sz w:val="24"/>
          <w:szCs w:val="24"/>
        </w:rPr>
        <w:t xml:space="preserve">avseende </w:t>
      </w:r>
      <w:r w:rsidR="009F0026" w:rsidRPr="00BA5A68">
        <w:rPr>
          <w:sz w:val="24"/>
          <w:szCs w:val="24"/>
        </w:rPr>
        <w:t>möjligheten att</w:t>
      </w:r>
      <w:r w:rsidR="00C765C4" w:rsidRPr="00BA5A68">
        <w:rPr>
          <w:sz w:val="24"/>
          <w:szCs w:val="24"/>
        </w:rPr>
        <w:t xml:space="preserve"> tillgodose behovet av privata bryggor för transporter där kollektivtrafik saknas. </w:t>
      </w:r>
      <w:r w:rsidR="000147B9" w:rsidRPr="00BA5A68">
        <w:rPr>
          <w:sz w:val="24"/>
          <w:szCs w:val="24"/>
        </w:rPr>
        <w:t>Gällande lagstiftning och dess tillämpning saknar i dag balans</w:t>
      </w:r>
      <w:r w:rsidR="009F0026" w:rsidRPr="00BA5A68">
        <w:rPr>
          <w:sz w:val="24"/>
          <w:szCs w:val="24"/>
        </w:rPr>
        <w:t xml:space="preserve"> mellan olika angelägna intressen och</w:t>
      </w:r>
      <w:r w:rsidR="000147B9" w:rsidRPr="00BA5A68">
        <w:rPr>
          <w:sz w:val="24"/>
          <w:szCs w:val="24"/>
        </w:rPr>
        <w:t xml:space="preserve"> bör därför skyndsamt ses över. </w:t>
      </w:r>
    </w:p>
    <w:p w14:paraId="7753472D" w14:textId="6EBC2D3C" w:rsidR="003537DD" w:rsidRPr="00BA5A68" w:rsidRDefault="003537DD" w:rsidP="006754CC">
      <w:pPr>
        <w:rPr>
          <w:sz w:val="24"/>
          <w:szCs w:val="24"/>
        </w:rPr>
      </w:pPr>
      <w:r w:rsidRPr="00BA5A68">
        <w:rPr>
          <w:sz w:val="24"/>
          <w:szCs w:val="24"/>
        </w:rPr>
        <w:t>Till Lidingö Stad hör ögrupperna Fjäderholmarna</w:t>
      </w:r>
      <w:r w:rsidR="009F0026" w:rsidRPr="00BA5A68">
        <w:rPr>
          <w:sz w:val="24"/>
          <w:szCs w:val="24"/>
        </w:rPr>
        <w:t xml:space="preserve"> och</w:t>
      </w:r>
      <w:r w:rsidRPr="00BA5A68">
        <w:rPr>
          <w:sz w:val="24"/>
          <w:szCs w:val="24"/>
        </w:rPr>
        <w:t xml:space="preserve"> </w:t>
      </w:r>
      <w:bookmarkStart w:id="2" w:name="_Hlk160125562"/>
      <w:r w:rsidRPr="00BA5A68">
        <w:rPr>
          <w:sz w:val="24"/>
          <w:szCs w:val="24"/>
        </w:rPr>
        <w:t xml:space="preserve">Storholmarna samt öarna </w:t>
      </w:r>
      <w:proofErr w:type="spellStart"/>
      <w:r w:rsidRPr="00BA5A68">
        <w:rPr>
          <w:sz w:val="24"/>
          <w:szCs w:val="24"/>
        </w:rPr>
        <w:t>Duvholmen</w:t>
      </w:r>
      <w:proofErr w:type="spellEnd"/>
      <w:r w:rsidR="009F0026" w:rsidRPr="00BA5A68">
        <w:rPr>
          <w:sz w:val="24"/>
          <w:szCs w:val="24"/>
        </w:rPr>
        <w:t xml:space="preserve">, </w:t>
      </w:r>
      <w:r w:rsidRPr="00BA5A68">
        <w:rPr>
          <w:sz w:val="24"/>
          <w:szCs w:val="24"/>
        </w:rPr>
        <w:t>Stora</w:t>
      </w:r>
      <w:r w:rsidR="009F0026" w:rsidRPr="00BA5A68">
        <w:rPr>
          <w:sz w:val="24"/>
          <w:szCs w:val="24"/>
        </w:rPr>
        <w:t xml:space="preserve"> </w:t>
      </w:r>
      <w:proofErr w:type="spellStart"/>
      <w:r w:rsidR="009F0026" w:rsidRPr="00BA5A68">
        <w:rPr>
          <w:sz w:val="24"/>
          <w:szCs w:val="24"/>
        </w:rPr>
        <w:t>Höggarn</w:t>
      </w:r>
      <w:proofErr w:type="spellEnd"/>
      <w:r w:rsidRPr="00BA5A68">
        <w:rPr>
          <w:sz w:val="24"/>
          <w:szCs w:val="24"/>
        </w:rPr>
        <w:t xml:space="preserve"> och Lilla </w:t>
      </w:r>
      <w:proofErr w:type="spellStart"/>
      <w:r w:rsidRPr="00BA5A68">
        <w:rPr>
          <w:sz w:val="24"/>
          <w:szCs w:val="24"/>
        </w:rPr>
        <w:t>Höggarn</w:t>
      </w:r>
      <w:bookmarkEnd w:id="2"/>
      <w:proofErr w:type="spellEnd"/>
      <w:r w:rsidRPr="00BA5A68">
        <w:rPr>
          <w:sz w:val="24"/>
          <w:szCs w:val="24"/>
        </w:rPr>
        <w:t xml:space="preserve">. Bosatta </w:t>
      </w:r>
      <w:r w:rsidR="00C765C4" w:rsidRPr="00BA5A68">
        <w:rPr>
          <w:sz w:val="24"/>
          <w:szCs w:val="24"/>
        </w:rPr>
        <w:t xml:space="preserve">och näringsidkare </w:t>
      </w:r>
      <w:r w:rsidRPr="00BA5A68">
        <w:rPr>
          <w:sz w:val="24"/>
          <w:szCs w:val="24"/>
        </w:rPr>
        <w:t xml:space="preserve">på </w:t>
      </w:r>
      <w:r w:rsidR="009F0026" w:rsidRPr="00BA5A68">
        <w:rPr>
          <w:sz w:val="24"/>
          <w:szCs w:val="24"/>
        </w:rPr>
        <w:t xml:space="preserve">flertalet av dessa öar saknar </w:t>
      </w:r>
      <w:r w:rsidR="000147B9" w:rsidRPr="00BA5A68">
        <w:rPr>
          <w:sz w:val="24"/>
          <w:szCs w:val="24"/>
        </w:rPr>
        <w:t xml:space="preserve">tillgång till fasta förbindelser eller kollektiv trafik </w:t>
      </w:r>
      <w:r w:rsidR="009F0026" w:rsidRPr="00BA5A68">
        <w:rPr>
          <w:sz w:val="24"/>
          <w:szCs w:val="24"/>
        </w:rPr>
        <w:t>under</w:t>
      </w:r>
      <w:r w:rsidR="000147B9" w:rsidRPr="00BA5A68">
        <w:rPr>
          <w:sz w:val="24"/>
          <w:szCs w:val="24"/>
        </w:rPr>
        <w:t xml:space="preserve"> vinterhalvåret. Bosatta </w:t>
      </w:r>
      <w:r w:rsidR="00C765C4" w:rsidRPr="00BA5A68">
        <w:rPr>
          <w:sz w:val="24"/>
          <w:szCs w:val="24"/>
        </w:rPr>
        <w:t xml:space="preserve">och näringsidkare </w:t>
      </w:r>
      <w:r w:rsidR="000147B9" w:rsidRPr="00BA5A68">
        <w:rPr>
          <w:sz w:val="24"/>
          <w:szCs w:val="24"/>
        </w:rPr>
        <w:t>är helt beroende av privata båttransporter och därmed också möjlighet</w:t>
      </w:r>
      <w:r w:rsidR="009F0026" w:rsidRPr="00BA5A68">
        <w:rPr>
          <w:sz w:val="24"/>
          <w:szCs w:val="24"/>
        </w:rPr>
        <w:t>en</w:t>
      </w:r>
      <w:r w:rsidR="000147B9" w:rsidRPr="00BA5A68">
        <w:rPr>
          <w:sz w:val="24"/>
          <w:szCs w:val="24"/>
        </w:rPr>
        <w:t xml:space="preserve"> att bygga egen brygga. </w:t>
      </w:r>
      <w:r w:rsidR="009F0026" w:rsidRPr="00BA5A68">
        <w:rPr>
          <w:sz w:val="24"/>
          <w:szCs w:val="24"/>
        </w:rPr>
        <w:t>Även om dessa problem är extra tydliga i en skärgårdskommun är de på inget sett lokalt begränsade. Snarare är strandskyddsreglernas utformning</w:t>
      </w:r>
      <w:r w:rsidR="000147B9" w:rsidRPr="00BA5A68">
        <w:rPr>
          <w:sz w:val="24"/>
          <w:szCs w:val="24"/>
        </w:rPr>
        <w:t xml:space="preserve"> ett nationellt problem för bosatta</w:t>
      </w:r>
      <w:r w:rsidR="007666E4" w:rsidRPr="00BA5A68">
        <w:rPr>
          <w:sz w:val="24"/>
          <w:szCs w:val="24"/>
        </w:rPr>
        <w:t xml:space="preserve"> och näringsidkare</w:t>
      </w:r>
      <w:r w:rsidR="000147B9" w:rsidRPr="00BA5A68">
        <w:rPr>
          <w:sz w:val="24"/>
          <w:szCs w:val="24"/>
        </w:rPr>
        <w:t xml:space="preserve"> i</w:t>
      </w:r>
      <w:r w:rsidR="009F0026" w:rsidRPr="00BA5A68">
        <w:rPr>
          <w:sz w:val="24"/>
          <w:szCs w:val="24"/>
        </w:rPr>
        <w:t xml:space="preserve"> </w:t>
      </w:r>
      <w:r w:rsidR="000147B9" w:rsidRPr="00BA5A68">
        <w:rPr>
          <w:sz w:val="24"/>
          <w:szCs w:val="24"/>
        </w:rPr>
        <w:t xml:space="preserve">Sveriges skärgårdar </w:t>
      </w:r>
      <w:r w:rsidR="009F0026" w:rsidRPr="00BA5A68">
        <w:rPr>
          <w:sz w:val="24"/>
          <w:szCs w:val="24"/>
        </w:rPr>
        <w:t xml:space="preserve">och vattennära områden </w:t>
      </w:r>
      <w:r w:rsidR="000147B9" w:rsidRPr="00BA5A68">
        <w:rPr>
          <w:sz w:val="24"/>
          <w:szCs w:val="24"/>
        </w:rPr>
        <w:t xml:space="preserve">där det saknas </w:t>
      </w:r>
      <w:r w:rsidR="007666E4" w:rsidRPr="00BA5A68">
        <w:rPr>
          <w:sz w:val="24"/>
          <w:szCs w:val="24"/>
        </w:rPr>
        <w:t xml:space="preserve">fasta förbindelser och </w:t>
      </w:r>
      <w:r w:rsidR="000147B9" w:rsidRPr="00BA5A68">
        <w:rPr>
          <w:sz w:val="24"/>
          <w:szCs w:val="24"/>
        </w:rPr>
        <w:t>kollektivtrafik.</w:t>
      </w:r>
    </w:p>
    <w:p w14:paraId="11A64928" w14:textId="77777777" w:rsidR="00BA5A68" w:rsidRPr="00BA5A68" w:rsidRDefault="00BA5A68" w:rsidP="006754CC">
      <w:pPr>
        <w:rPr>
          <w:sz w:val="24"/>
          <w:szCs w:val="24"/>
        </w:rPr>
      </w:pPr>
    </w:p>
    <w:p w14:paraId="2C0059F3" w14:textId="11A0B1D0" w:rsidR="00C765C4" w:rsidRPr="00BA5A68" w:rsidRDefault="009F0026" w:rsidP="00C765C4">
      <w:pPr>
        <w:rPr>
          <w:b/>
          <w:bCs/>
          <w:sz w:val="24"/>
          <w:szCs w:val="24"/>
        </w:rPr>
      </w:pPr>
      <w:r w:rsidRPr="00BA5A68">
        <w:rPr>
          <w:b/>
          <w:bCs/>
          <w:sz w:val="24"/>
          <w:szCs w:val="24"/>
        </w:rPr>
        <w:lastRenderedPageBreak/>
        <w:t xml:space="preserve">Mot bakgrund av ovanstående föreslår styrelsen årsmötet </w:t>
      </w:r>
      <w:r w:rsidR="00BA5A68" w:rsidRPr="00BA5A68">
        <w:rPr>
          <w:b/>
          <w:bCs/>
          <w:sz w:val="24"/>
          <w:szCs w:val="24"/>
        </w:rPr>
        <w:t>besluta</w:t>
      </w:r>
    </w:p>
    <w:p w14:paraId="24877C32" w14:textId="211508E1" w:rsidR="00C765C4" w:rsidRPr="00BA5A68" w:rsidRDefault="009F0026" w:rsidP="00FC5842">
      <w:pPr>
        <w:ind w:left="1300" w:hanging="1300"/>
        <w:rPr>
          <w:sz w:val="24"/>
          <w:szCs w:val="24"/>
        </w:rPr>
      </w:pPr>
      <w:r w:rsidRPr="00BA5A68">
        <w:rPr>
          <w:sz w:val="24"/>
          <w:szCs w:val="24"/>
        </w:rPr>
        <w:t xml:space="preserve">Att </w:t>
      </w:r>
      <w:r w:rsidR="00FC5842">
        <w:rPr>
          <w:sz w:val="24"/>
          <w:szCs w:val="24"/>
        </w:rPr>
        <w:tab/>
      </w:r>
      <w:r w:rsidRPr="00BA5A68">
        <w:rPr>
          <w:sz w:val="24"/>
          <w:szCs w:val="24"/>
        </w:rPr>
        <w:t xml:space="preserve">Moderata samlingspartiet ska arbeta för att </w:t>
      </w:r>
      <w:r w:rsidR="00BA5A68" w:rsidRPr="00BA5A68">
        <w:rPr>
          <w:sz w:val="24"/>
          <w:szCs w:val="24"/>
        </w:rPr>
        <w:t xml:space="preserve">lagstiftningen om </w:t>
      </w:r>
      <w:r w:rsidR="00C765C4" w:rsidRPr="00BA5A68">
        <w:rPr>
          <w:sz w:val="24"/>
          <w:szCs w:val="24"/>
        </w:rPr>
        <w:t xml:space="preserve">strandskydd ses över i en mer liberal riktning så att det blir </w:t>
      </w:r>
      <w:r w:rsidR="00BA5A68" w:rsidRPr="00BA5A68">
        <w:rPr>
          <w:sz w:val="24"/>
          <w:szCs w:val="24"/>
        </w:rPr>
        <w:t>bättre</w:t>
      </w:r>
      <w:r w:rsidR="00C765C4" w:rsidRPr="00BA5A68">
        <w:rPr>
          <w:sz w:val="24"/>
          <w:szCs w:val="24"/>
        </w:rPr>
        <w:t xml:space="preserve"> balans mellan äganderätt</w:t>
      </w:r>
      <w:r w:rsidR="007666E4" w:rsidRPr="00BA5A68">
        <w:rPr>
          <w:sz w:val="24"/>
          <w:szCs w:val="24"/>
        </w:rPr>
        <w:t xml:space="preserve">, transportbehov </w:t>
      </w:r>
      <w:r w:rsidR="00C765C4" w:rsidRPr="00BA5A68">
        <w:rPr>
          <w:sz w:val="24"/>
          <w:szCs w:val="24"/>
        </w:rPr>
        <w:t>och all</w:t>
      </w:r>
      <w:r w:rsidR="00BA5A68" w:rsidRPr="00BA5A68">
        <w:rPr>
          <w:sz w:val="24"/>
          <w:szCs w:val="24"/>
        </w:rPr>
        <w:t xml:space="preserve">mänhetens möjlighet till tillträde till </w:t>
      </w:r>
      <w:proofErr w:type="spellStart"/>
      <w:r w:rsidR="00BA5A68" w:rsidRPr="00BA5A68">
        <w:rPr>
          <w:sz w:val="24"/>
          <w:szCs w:val="24"/>
        </w:rPr>
        <w:t>sjönära</w:t>
      </w:r>
      <w:proofErr w:type="spellEnd"/>
      <w:r w:rsidR="00BA5A68" w:rsidRPr="00BA5A68">
        <w:rPr>
          <w:sz w:val="24"/>
          <w:szCs w:val="24"/>
        </w:rPr>
        <w:t xml:space="preserve"> markområden områden</w:t>
      </w:r>
      <w:r w:rsidR="00C765C4" w:rsidRPr="00BA5A68">
        <w:rPr>
          <w:sz w:val="24"/>
          <w:szCs w:val="24"/>
        </w:rPr>
        <w:t>.</w:t>
      </w:r>
    </w:p>
    <w:p w14:paraId="7CB4577D" w14:textId="3F025CCE" w:rsidR="00C765C4" w:rsidRPr="00BA5A68" w:rsidRDefault="00BA5A68" w:rsidP="00C765C4">
      <w:pPr>
        <w:rPr>
          <w:sz w:val="24"/>
          <w:szCs w:val="24"/>
        </w:rPr>
      </w:pPr>
      <w:r w:rsidRPr="00BA5A68">
        <w:rPr>
          <w:sz w:val="24"/>
          <w:szCs w:val="24"/>
        </w:rPr>
        <w:t>Att</w:t>
      </w:r>
      <w:r w:rsidR="00C765C4" w:rsidRPr="00BA5A68">
        <w:rPr>
          <w:sz w:val="24"/>
          <w:szCs w:val="24"/>
        </w:rPr>
        <w:t xml:space="preserve"> </w:t>
      </w:r>
      <w:r w:rsidR="00FC5842">
        <w:rPr>
          <w:sz w:val="24"/>
          <w:szCs w:val="24"/>
        </w:rPr>
        <w:tab/>
      </w:r>
      <w:r w:rsidR="00D61D28">
        <w:rPr>
          <w:sz w:val="24"/>
          <w:szCs w:val="24"/>
        </w:rPr>
        <w:t xml:space="preserve">ta </w:t>
      </w:r>
      <w:r w:rsidR="00C765C4" w:rsidRPr="00BA5A68">
        <w:rPr>
          <w:sz w:val="24"/>
          <w:szCs w:val="24"/>
        </w:rPr>
        <w:t xml:space="preserve">motionen </w:t>
      </w:r>
      <w:r w:rsidR="00D61D28">
        <w:rPr>
          <w:sz w:val="24"/>
          <w:szCs w:val="24"/>
        </w:rPr>
        <w:t xml:space="preserve">som sin egen och </w:t>
      </w:r>
      <w:r w:rsidRPr="00BA5A68">
        <w:rPr>
          <w:sz w:val="24"/>
          <w:szCs w:val="24"/>
        </w:rPr>
        <w:t>sänd</w:t>
      </w:r>
      <w:r w:rsidR="00D61D28">
        <w:rPr>
          <w:sz w:val="24"/>
          <w:szCs w:val="24"/>
        </w:rPr>
        <w:t>a den</w:t>
      </w:r>
      <w:r w:rsidRPr="00BA5A68">
        <w:rPr>
          <w:sz w:val="24"/>
          <w:szCs w:val="24"/>
        </w:rPr>
        <w:t xml:space="preserve"> till </w:t>
      </w:r>
      <w:r w:rsidR="00D61D28">
        <w:rPr>
          <w:sz w:val="24"/>
          <w:szCs w:val="24"/>
        </w:rPr>
        <w:t xml:space="preserve">Stockholms läns </w:t>
      </w:r>
      <w:r w:rsidR="00C765C4" w:rsidRPr="00BA5A68">
        <w:rPr>
          <w:sz w:val="24"/>
          <w:szCs w:val="24"/>
        </w:rPr>
        <w:t>förbundsstämma.</w:t>
      </w:r>
    </w:p>
    <w:p w14:paraId="5362D516" w14:textId="58AF2619" w:rsidR="000147B9" w:rsidRPr="00BA5A68" w:rsidRDefault="00BA5A68" w:rsidP="00FC5842">
      <w:pPr>
        <w:ind w:left="1300" w:hanging="1300"/>
        <w:rPr>
          <w:sz w:val="24"/>
          <w:szCs w:val="24"/>
        </w:rPr>
      </w:pPr>
      <w:r w:rsidRPr="00BA5A68">
        <w:rPr>
          <w:sz w:val="24"/>
          <w:szCs w:val="24"/>
        </w:rPr>
        <w:t xml:space="preserve">Att </w:t>
      </w:r>
      <w:r w:rsidR="00FC5842">
        <w:rPr>
          <w:sz w:val="24"/>
          <w:szCs w:val="24"/>
        </w:rPr>
        <w:tab/>
      </w:r>
      <w:r w:rsidRPr="00BA5A68">
        <w:rPr>
          <w:sz w:val="24"/>
          <w:szCs w:val="24"/>
        </w:rPr>
        <w:t>länsförbundsstämman</w:t>
      </w:r>
      <w:r w:rsidR="00D61D28">
        <w:rPr>
          <w:sz w:val="24"/>
          <w:szCs w:val="24"/>
        </w:rPr>
        <w:t xml:space="preserve"> tar motionen som sin egen och </w:t>
      </w:r>
      <w:r w:rsidRPr="00BA5A68">
        <w:rPr>
          <w:sz w:val="24"/>
          <w:szCs w:val="24"/>
        </w:rPr>
        <w:t>sänd</w:t>
      </w:r>
      <w:r w:rsidR="00D61D28">
        <w:rPr>
          <w:sz w:val="24"/>
          <w:szCs w:val="24"/>
        </w:rPr>
        <w:t xml:space="preserve">er den till Moderaternas </w:t>
      </w:r>
      <w:r w:rsidRPr="00BA5A68">
        <w:rPr>
          <w:sz w:val="24"/>
          <w:szCs w:val="24"/>
        </w:rPr>
        <w:t>partistämma</w:t>
      </w:r>
      <w:r w:rsidR="00C765C4" w:rsidRPr="00BA5A68">
        <w:rPr>
          <w:sz w:val="24"/>
          <w:szCs w:val="24"/>
        </w:rPr>
        <w:t>.</w:t>
      </w:r>
    </w:p>
    <w:sectPr w:rsidR="000147B9" w:rsidRPr="00BA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47589"/>
    <w:multiLevelType w:val="hybridMultilevel"/>
    <w:tmpl w:val="FE9685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27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73"/>
    <w:rsid w:val="000147B9"/>
    <w:rsid w:val="00035906"/>
    <w:rsid w:val="00035BE8"/>
    <w:rsid w:val="000D6BA2"/>
    <w:rsid w:val="001059F3"/>
    <w:rsid w:val="001B6E5A"/>
    <w:rsid w:val="001C3FE3"/>
    <w:rsid w:val="00214FB3"/>
    <w:rsid w:val="00305C25"/>
    <w:rsid w:val="00350D5C"/>
    <w:rsid w:val="003537DD"/>
    <w:rsid w:val="00452837"/>
    <w:rsid w:val="0050182A"/>
    <w:rsid w:val="00525D12"/>
    <w:rsid w:val="006754CC"/>
    <w:rsid w:val="007666E4"/>
    <w:rsid w:val="007D488D"/>
    <w:rsid w:val="008822F9"/>
    <w:rsid w:val="00882946"/>
    <w:rsid w:val="00946182"/>
    <w:rsid w:val="00977E5F"/>
    <w:rsid w:val="009F0026"/>
    <w:rsid w:val="00A444BB"/>
    <w:rsid w:val="00A614EE"/>
    <w:rsid w:val="00B64097"/>
    <w:rsid w:val="00BA5A68"/>
    <w:rsid w:val="00C765C4"/>
    <w:rsid w:val="00CC6ED6"/>
    <w:rsid w:val="00D61D28"/>
    <w:rsid w:val="00E13F73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025BD"/>
  <w15:chartTrackingRefBased/>
  <w15:docId w15:val="{B52B062A-307A-41F6-8634-98E2CBA2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Nils-Henrik Tideberg</dc:creator>
  <cp:keywords/>
  <dc:description/>
  <cp:lastModifiedBy>Tobias Sjö</cp:lastModifiedBy>
  <cp:revision>3</cp:revision>
  <dcterms:created xsi:type="dcterms:W3CDTF">2024-03-03T08:07:00Z</dcterms:created>
  <dcterms:modified xsi:type="dcterms:W3CDTF">2024-03-03T08:37:00Z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19d0d47d-5ed8-4604-becf-380df408f1f4</vt:lpwstr>
  </property>
</Properties>
</file>